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75853570"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0F4117">
        <w:rPr>
          <w:rFonts w:ascii="Barlow" w:hAnsi="Barlow" w:cs="Arial"/>
          <w:b/>
          <w:bCs/>
          <w:sz w:val="28"/>
          <w:szCs w:val="28"/>
        </w:rPr>
        <w:t>C</w:t>
      </w:r>
    </w:p>
    <w:p w14:paraId="5CD6555E" w14:textId="15AD710A" w:rsidR="00EB1834" w:rsidRDefault="00724704" w:rsidP="00EB1834">
      <w:pPr>
        <w:spacing w:after="120" w:line="240" w:lineRule="auto"/>
        <w:jc w:val="center"/>
        <w:rPr>
          <w:rFonts w:ascii="Barlow" w:hAnsi="Barlow" w:cs="Arial"/>
          <w:b/>
          <w:bCs/>
          <w:sz w:val="28"/>
          <w:szCs w:val="28"/>
        </w:rPr>
      </w:pPr>
      <w:r>
        <w:rPr>
          <w:rFonts w:ascii="Barlow" w:hAnsi="Barlow" w:cs="Arial"/>
          <w:b/>
          <w:bCs/>
          <w:sz w:val="28"/>
          <w:szCs w:val="28"/>
        </w:rPr>
        <w:t>RFP EVALUATION PLAN</w:t>
      </w:r>
    </w:p>
    <w:p w14:paraId="2559693B" w14:textId="379BFF92" w:rsidR="00B70D67" w:rsidRPr="00033FE6" w:rsidRDefault="00B70D67" w:rsidP="00B70D67">
      <w:pPr>
        <w:spacing w:before="100" w:beforeAutospacing="1" w:after="120" w:line="240" w:lineRule="auto"/>
        <w:rPr>
          <w:rFonts w:ascii="Arial" w:eastAsia="Times New Roman" w:hAnsi="Arial" w:cs="Arial"/>
          <w:sz w:val="20"/>
          <w:szCs w:val="20"/>
        </w:rPr>
      </w:pPr>
      <w:r w:rsidRPr="00033FE6">
        <w:rPr>
          <w:rFonts w:ascii="Arial" w:eastAsia="Times New Roman" w:hAnsi="Arial" w:cs="Arial"/>
          <w:b/>
          <w:bCs/>
          <w:sz w:val="20"/>
          <w:szCs w:val="20"/>
        </w:rPr>
        <w:t xml:space="preserve">This RFP will be evaluated with the intention of awarding the following Categories </w:t>
      </w:r>
      <w:r w:rsidR="00283422">
        <w:rPr>
          <w:rFonts w:ascii="Arial" w:eastAsia="Times New Roman" w:hAnsi="Arial" w:cs="Arial"/>
          <w:b/>
          <w:bCs/>
          <w:sz w:val="20"/>
          <w:szCs w:val="20"/>
        </w:rPr>
        <w:t>independently</w:t>
      </w:r>
      <w:r w:rsidR="00283422" w:rsidRPr="00033FE6">
        <w:rPr>
          <w:rFonts w:ascii="Arial" w:eastAsia="Times New Roman" w:hAnsi="Arial" w:cs="Arial"/>
          <w:b/>
          <w:bCs/>
          <w:sz w:val="20"/>
          <w:szCs w:val="20"/>
        </w:rPr>
        <w:t xml:space="preserve"> </w:t>
      </w:r>
      <w:r w:rsidRPr="00033FE6">
        <w:rPr>
          <w:rFonts w:ascii="Arial" w:eastAsia="Times New Roman" w:hAnsi="Arial" w:cs="Arial"/>
          <w:b/>
          <w:bCs/>
          <w:sz w:val="20"/>
          <w:szCs w:val="20"/>
        </w:rPr>
        <w:t>of each other:</w:t>
      </w:r>
    </w:p>
    <w:p w14:paraId="7226D406" w14:textId="77777777" w:rsidR="00B70D67" w:rsidRPr="00033FE6" w:rsidRDefault="00B70D67" w:rsidP="00B70D67">
      <w:pPr>
        <w:numPr>
          <w:ilvl w:val="0"/>
          <w:numId w:val="24"/>
        </w:numPr>
        <w:spacing w:before="100" w:beforeAutospacing="1" w:after="100" w:afterAutospacing="1" w:line="240" w:lineRule="auto"/>
        <w:rPr>
          <w:rFonts w:ascii="Arial" w:eastAsia="Times New Roman" w:hAnsi="Arial" w:cs="Arial"/>
          <w:sz w:val="20"/>
          <w:szCs w:val="20"/>
        </w:rPr>
      </w:pPr>
      <w:r w:rsidRPr="00033FE6">
        <w:rPr>
          <w:rFonts w:ascii="Arial" w:eastAsia="Times New Roman" w:hAnsi="Arial" w:cs="Arial"/>
          <w:sz w:val="20"/>
          <w:szCs w:val="20"/>
        </w:rPr>
        <w:t>Category 1 – Over-the-Phone Interpretation (OPI)</w:t>
      </w:r>
    </w:p>
    <w:p w14:paraId="56A0D0FB" w14:textId="77777777" w:rsidR="00B70D67" w:rsidRPr="00033FE6" w:rsidRDefault="00B70D67" w:rsidP="00B70D67">
      <w:pPr>
        <w:numPr>
          <w:ilvl w:val="0"/>
          <w:numId w:val="24"/>
        </w:numPr>
        <w:spacing w:before="100" w:beforeAutospacing="1" w:after="100" w:afterAutospacing="1" w:line="240" w:lineRule="auto"/>
        <w:rPr>
          <w:rFonts w:ascii="Arial" w:eastAsia="Times New Roman" w:hAnsi="Arial" w:cs="Arial"/>
          <w:sz w:val="20"/>
          <w:szCs w:val="20"/>
        </w:rPr>
      </w:pPr>
      <w:r w:rsidRPr="00033FE6">
        <w:rPr>
          <w:rFonts w:ascii="Arial" w:eastAsia="Times New Roman" w:hAnsi="Arial" w:cs="Arial"/>
          <w:sz w:val="20"/>
          <w:szCs w:val="20"/>
        </w:rPr>
        <w:t>Category 2 – Video Remote Interpretation (VRI)</w:t>
      </w:r>
    </w:p>
    <w:p w14:paraId="5C3DFD29" w14:textId="7280EA23" w:rsidR="00E36317" w:rsidRPr="00033FE6" w:rsidRDefault="00B70D67" w:rsidP="00033FE6">
      <w:pPr>
        <w:numPr>
          <w:ilvl w:val="0"/>
          <w:numId w:val="24"/>
        </w:numPr>
        <w:spacing w:before="100" w:beforeAutospacing="1" w:after="100" w:afterAutospacing="1" w:line="240" w:lineRule="auto"/>
        <w:rPr>
          <w:rFonts w:ascii="Arial" w:eastAsia="Times New Roman" w:hAnsi="Arial" w:cs="Arial"/>
          <w:sz w:val="20"/>
          <w:szCs w:val="20"/>
        </w:rPr>
      </w:pPr>
      <w:r w:rsidRPr="00033FE6">
        <w:rPr>
          <w:rFonts w:ascii="Arial" w:eastAsia="Times New Roman" w:hAnsi="Arial" w:cs="Arial"/>
          <w:sz w:val="20"/>
          <w:szCs w:val="20"/>
        </w:rPr>
        <w:t xml:space="preserve">Category </w:t>
      </w:r>
      <w:r w:rsidR="002C627E">
        <w:rPr>
          <w:rFonts w:ascii="Arial" w:eastAsia="Times New Roman" w:hAnsi="Arial" w:cs="Arial"/>
          <w:sz w:val="20"/>
          <w:szCs w:val="20"/>
        </w:rPr>
        <w:t>3</w:t>
      </w:r>
      <w:r w:rsidR="002C627E" w:rsidRPr="00033FE6">
        <w:rPr>
          <w:rFonts w:ascii="Arial" w:eastAsia="Times New Roman" w:hAnsi="Arial" w:cs="Arial"/>
          <w:sz w:val="20"/>
          <w:szCs w:val="20"/>
        </w:rPr>
        <w:t xml:space="preserve"> </w:t>
      </w:r>
      <w:r w:rsidRPr="00033FE6">
        <w:rPr>
          <w:rFonts w:ascii="Arial" w:eastAsia="Times New Roman" w:hAnsi="Arial" w:cs="Arial"/>
          <w:sz w:val="20"/>
          <w:szCs w:val="20"/>
        </w:rPr>
        <w:t>– Document Translation</w:t>
      </w:r>
    </w:p>
    <w:p w14:paraId="320E9714" w14:textId="17D048BF" w:rsidR="002F3149" w:rsidRDefault="002F3149" w:rsidP="002F3149">
      <w:pPr>
        <w:rPr>
          <w:rFonts w:ascii="Arial" w:hAnsi="Arial" w:cs="Arial"/>
          <w:sz w:val="20"/>
          <w:szCs w:val="20"/>
        </w:rPr>
      </w:pPr>
      <w:r w:rsidRPr="002F3149">
        <w:rPr>
          <w:rFonts w:ascii="Arial" w:hAnsi="Arial" w:cs="Arial"/>
          <w:b/>
          <w:bCs/>
          <w:sz w:val="20"/>
          <w:szCs w:val="20"/>
          <w:u w:val="single"/>
        </w:rPr>
        <w:t>Stage 1: Initial Responsiveness</w:t>
      </w:r>
      <w:r w:rsidR="00C42C3A">
        <w:rPr>
          <w:rFonts w:ascii="Arial" w:hAnsi="Arial" w:cs="Arial"/>
          <w:b/>
          <w:bCs/>
          <w:sz w:val="20"/>
          <w:szCs w:val="20"/>
          <w:u w:val="single"/>
        </w:rPr>
        <w:t xml:space="preserve"> Evaluation</w:t>
      </w:r>
      <w:r w:rsidRPr="002F3149">
        <w:rPr>
          <w:rFonts w:ascii="Arial" w:hAnsi="Arial" w:cs="Arial"/>
          <w:b/>
          <w:bCs/>
          <w:sz w:val="20"/>
          <w:szCs w:val="20"/>
          <w:u w:val="single"/>
        </w:rPr>
        <w:t>.</w:t>
      </w:r>
      <w:r w:rsidRPr="002F3149">
        <w:rPr>
          <w:rFonts w:ascii="Arial" w:hAnsi="Arial" w:cs="Arial"/>
          <w:sz w:val="20"/>
          <w:szCs w:val="20"/>
        </w:rPr>
        <w:t xml:space="preserve"> </w:t>
      </w:r>
      <w:r w:rsidR="00D77431" w:rsidRPr="009306EC">
        <w:rPr>
          <w:rStyle w:val="ui-provider"/>
          <w:rFonts w:ascii="Arial" w:hAnsi="Arial" w:cs="Arial"/>
          <w:sz w:val="20"/>
          <w:szCs w:val="20"/>
        </w:rPr>
        <w:t xml:space="preserve">The Lead State will review Proposals for completeness, initial responsiveness, and compliance with all mandatory requirements. </w:t>
      </w:r>
      <w:r w:rsidR="005827F3" w:rsidRPr="009306EC">
        <w:rPr>
          <w:rFonts w:ascii="Arial" w:hAnsi="Arial" w:cs="Arial"/>
          <w:sz w:val="20"/>
          <w:szCs w:val="20"/>
        </w:rPr>
        <w:t xml:space="preserve">Proposals omitting required documents or responses </w:t>
      </w:r>
      <w:r w:rsidR="00222C36" w:rsidRPr="009306EC">
        <w:rPr>
          <w:rFonts w:ascii="Arial" w:hAnsi="Arial" w:cs="Arial"/>
          <w:sz w:val="20"/>
          <w:szCs w:val="20"/>
        </w:rPr>
        <w:t xml:space="preserve">or failing to meet all Mandatory Requirements </w:t>
      </w:r>
      <w:r w:rsidR="00B73C9F">
        <w:rPr>
          <w:rFonts w:ascii="Arial" w:hAnsi="Arial" w:cs="Arial"/>
          <w:sz w:val="20"/>
          <w:szCs w:val="20"/>
        </w:rPr>
        <w:t>shall</w:t>
      </w:r>
      <w:r w:rsidR="00B73C9F" w:rsidRPr="009306EC">
        <w:rPr>
          <w:rFonts w:ascii="Arial" w:hAnsi="Arial" w:cs="Arial"/>
          <w:sz w:val="20"/>
          <w:szCs w:val="20"/>
        </w:rPr>
        <w:t xml:space="preserve"> </w:t>
      </w:r>
      <w:r w:rsidR="005827F3" w:rsidRPr="009306EC">
        <w:rPr>
          <w:rFonts w:ascii="Arial" w:hAnsi="Arial" w:cs="Arial"/>
          <w:sz w:val="20"/>
          <w:szCs w:val="20"/>
        </w:rPr>
        <w:t>be rejected in accordance with Attachment A – RFP Terms and Conditions.</w:t>
      </w:r>
    </w:p>
    <w:p w14:paraId="486677EF" w14:textId="33324A52" w:rsidR="002F3149" w:rsidRDefault="002F3149" w:rsidP="002F3149">
      <w:pPr>
        <w:rPr>
          <w:rFonts w:ascii="Arial" w:hAnsi="Arial" w:cs="Arial"/>
          <w:sz w:val="20"/>
          <w:szCs w:val="20"/>
        </w:rPr>
      </w:pPr>
      <w:r w:rsidRPr="002F3149">
        <w:rPr>
          <w:rFonts w:ascii="Arial" w:hAnsi="Arial" w:cs="Arial"/>
          <w:b/>
          <w:bCs/>
          <w:sz w:val="20"/>
          <w:szCs w:val="20"/>
          <w:u w:val="single"/>
        </w:rPr>
        <w:t>Mandatory Requirements</w:t>
      </w:r>
      <w:r w:rsidR="001E344F" w:rsidRPr="001E344F">
        <w:rPr>
          <w:rFonts w:ascii="Arial" w:hAnsi="Arial" w:cs="Arial"/>
          <w:b/>
          <w:bCs/>
          <w:sz w:val="20"/>
          <w:szCs w:val="20"/>
        </w:rPr>
        <w:t>:</w:t>
      </w:r>
      <w:r w:rsidR="00C42C3A">
        <w:rPr>
          <w:rFonts w:ascii="Arial" w:hAnsi="Arial" w:cs="Arial"/>
          <w:b/>
          <w:bCs/>
          <w:sz w:val="20"/>
          <w:szCs w:val="20"/>
          <w:u w:val="single"/>
        </w:rPr>
        <w:t xml:space="preserve"> </w:t>
      </w:r>
    </w:p>
    <w:tbl>
      <w:tblPr>
        <w:tblStyle w:val="TableGrid"/>
        <w:tblW w:w="0" w:type="auto"/>
        <w:tblLook w:val="04A0" w:firstRow="1" w:lastRow="0" w:firstColumn="1" w:lastColumn="0" w:noHBand="0" w:noVBand="1"/>
      </w:tblPr>
      <w:tblGrid>
        <w:gridCol w:w="6565"/>
        <w:gridCol w:w="1710"/>
      </w:tblGrid>
      <w:tr w:rsidR="00135960" w14:paraId="7D86CB5E" w14:textId="77777777" w:rsidTr="005827F3">
        <w:tc>
          <w:tcPr>
            <w:tcW w:w="6565" w:type="dxa"/>
            <w:tcBorders>
              <w:left w:val="single" w:sz="4" w:space="0" w:color="auto"/>
            </w:tcBorders>
            <w:shd w:val="clear" w:color="auto" w:fill="D9D9D9" w:themeFill="background1" w:themeFillShade="D9"/>
            <w:vAlign w:val="center"/>
          </w:tcPr>
          <w:p w14:paraId="1E13F89F" w14:textId="3E4F5DA6" w:rsidR="00135960" w:rsidRPr="00E4509A" w:rsidRDefault="00135960" w:rsidP="00F53349">
            <w:pPr>
              <w:jc w:val="center"/>
              <w:rPr>
                <w:rFonts w:ascii="Arial" w:hAnsi="Arial" w:cs="Arial"/>
                <w:b/>
                <w:bCs/>
                <w:sz w:val="20"/>
                <w:szCs w:val="20"/>
              </w:rPr>
            </w:pPr>
            <w:r>
              <w:rPr>
                <w:rFonts w:ascii="Arial" w:hAnsi="Arial" w:cs="Arial"/>
                <w:b/>
                <w:bCs/>
                <w:sz w:val="20"/>
                <w:szCs w:val="20"/>
              </w:rPr>
              <w:t>Criteria</w:t>
            </w:r>
          </w:p>
        </w:tc>
        <w:tc>
          <w:tcPr>
            <w:tcW w:w="1710" w:type="dxa"/>
            <w:shd w:val="clear" w:color="auto" w:fill="D9D9D9" w:themeFill="background1" w:themeFillShade="D9"/>
            <w:vAlign w:val="center"/>
          </w:tcPr>
          <w:p w14:paraId="7F35BBB5" w14:textId="19519D46" w:rsidR="00135960" w:rsidRPr="00E4509A" w:rsidRDefault="00135960" w:rsidP="00F53349">
            <w:pPr>
              <w:jc w:val="center"/>
              <w:rPr>
                <w:rFonts w:ascii="Arial" w:hAnsi="Arial" w:cs="Arial"/>
                <w:b/>
                <w:bCs/>
                <w:sz w:val="20"/>
                <w:szCs w:val="20"/>
              </w:rPr>
            </w:pPr>
            <w:r>
              <w:rPr>
                <w:rFonts w:ascii="Arial" w:hAnsi="Arial" w:cs="Arial"/>
                <w:b/>
                <w:bCs/>
                <w:sz w:val="20"/>
                <w:szCs w:val="20"/>
              </w:rPr>
              <w:t>Evaluation</w:t>
            </w:r>
          </w:p>
        </w:tc>
      </w:tr>
      <w:tr w:rsidR="00135960" w14:paraId="5ABC18E9" w14:textId="77777777" w:rsidTr="005827F3">
        <w:tc>
          <w:tcPr>
            <w:tcW w:w="6565" w:type="dxa"/>
            <w:tcBorders>
              <w:left w:val="single" w:sz="4" w:space="0" w:color="auto"/>
            </w:tcBorders>
            <w:vAlign w:val="center"/>
          </w:tcPr>
          <w:p w14:paraId="22743F46" w14:textId="798EA681" w:rsidR="00135960" w:rsidRDefault="00135960" w:rsidP="002D73D4">
            <w:pPr>
              <w:rPr>
                <w:rFonts w:ascii="Arial" w:hAnsi="Arial" w:cs="Arial"/>
                <w:sz w:val="20"/>
                <w:szCs w:val="20"/>
              </w:rPr>
            </w:pPr>
            <w:r>
              <w:rPr>
                <w:rFonts w:ascii="Arial" w:hAnsi="Arial" w:cs="Arial"/>
                <w:sz w:val="20"/>
                <w:szCs w:val="20"/>
              </w:rPr>
              <w:t xml:space="preserve">Offeror must </w:t>
            </w:r>
            <w:r w:rsidR="00710561">
              <w:rPr>
                <w:rFonts w:ascii="Arial" w:hAnsi="Arial" w:cs="Arial"/>
                <w:sz w:val="20"/>
                <w:szCs w:val="20"/>
              </w:rPr>
              <w:t>agree to the Prerequisite</w:t>
            </w:r>
            <w:r>
              <w:rPr>
                <w:rFonts w:ascii="Arial" w:hAnsi="Arial" w:cs="Arial"/>
                <w:sz w:val="20"/>
                <w:szCs w:val="20"/>
              </w:rPr>
              <w:t xml:space="preserve"> in the Lead State’s eProNM system.</w:t>
            </w:r>
          </w:p>
        </w:tc>
        <w:tc>
          <w:tcPr>
            <w:tcW w:w="1710" w:type="dxa"/>
            <w:vAlign w:val="center"/>
          </w:tcPr>
          <w:p w14:paraId="60AC1CE5" w14:textId="77777777" w:rsidR="00135960" w:rsidRDefault="00135960" w:rsidP="002D73D4">
            <w:pPr>
              <w:jc w:val="center"/>
              <w:rPr>
                <w:rFonts w:ascii="Arial" w:hAnsi="Arial" w:cs="Arial"/>
                <w:sz w:val="20"/>
                <w:szCs w:val="20"/>
              </w:rPr>
            </w:pPr>
            <w:r>
              <w:rPr>
                <w:rFonts w:ascii="Arial" w:hAnsi="Arial" w:cs="Arial"/>
                <w:sz w:val="20"/>
                <w:szCs w:val="20"/>
              </w:rPr>
              <w:t>Pass/Fail</w:t>
            </w:r>
          </w:p>
        </w:tc>
      </w:tr>
      <w:tr w:rsidR="00135960" w14:paraId="5F0B8F4C" w14:textId="77777777" w:rsidTr="005827F3">
        <w:tc>
          <w:tcPr>
            <w:tcW w:w="6565" w:type="dxa"/>
            <w:tcBorders>
              <w:left w:val="single" w:sz="4" w:space="0" w:color="auto"/>
            </w:tcBorders>
            <w:vAlign w:val="center"/>
          </w:tcPr>
          <w:p w14:paraId="7D0CB620" w14:textId="11FFFE71" w:rsidR="00135960" w:rsidRDefault="00135960" w:rsidP="002D73D4">
            <w:pPr>
              <w:rPr>
                <w:rFonts w:ascii="Arial" w:hAnsi="Arial" w:cs="Arial"/>
                <w:sz w:val="20"/>
                <w:szCs w:val="20"/>
              </w:rPr>
            </w:pPr>
            <w:r>
              <w:rPr>
                <w:rFonts w:ascii="Arial" w:hAnsi="Arial" w:cs="Arial"/>
                <w:sz w:val="20"/>
                <w:szCs w:val="20"/>
              </w:rPr>
              <w:t xml:space="preserve">Offeror must submit a completed and signed </w:t>
            </w:r>
            <w:r w:rsidRPr="007746DE">
              <w:rPr>
                <w:rFonts w:ascii="Arial" w:hAnsi="Arial" w:cs="Arial"/>
                <w:sz w:val="20"/>
                <w:szCs w:val="20"/>
              </w:rPr>
              <w:t>Offeror Information, Acknowledgements, and Certifications</w:t>
            </w:r>
            <w:r>
              <w:rPr>
                <w:rFonts w:ascii="Arial" w:hAnsi="Arial" w:cs="Arial"/>
                <w:sz w:val="20"/>
                <w:szCs w:val="20"/>
              </w:rPr>
              <w:t xml:space="preserve"> - </w:t>
            </w:r>
            <w:r w:rsidRPr="00834D45">
              <w:rPr>
                <w:rFonts w:ascii="Arial" w:hAnsi="Arial" w:cs="Arial"/>
                <w:b/>
                <w:bCs/>
                <w:sz w:val="20"/>
                <w:szCs w:val="20"/>
              </w:rPr>
              <w:t>Attachment G</w:t>
            </w:r>
            <w:r>
              <w:rPr>
                <w:rFonts w:ascii="Arial" w:hAnsi="Arial" w:cs="Arial"/>
                <w:sz w:val="20"/>
                <w:szCs w:val="20"/>
              </w:rPr>
              <w:t xml:space="preserve"> as outlined in the RFP.</w:t>
            </w:r>
          </w:p>
        </w:tc>
        <w:tc>
          <w:tcPr>
            <w:tcW w:w="1710" w:type="dxa"/>
            <w:vAlign w:val="center"/>
          </w:tcPr>
          <w:p w14:paraId="6BB3DCCA" w14:textId="56E4D3FB" w:rsidR="00135960" w:rsidRDefault="00135960" w:rsidP="002D73D4">
            <w:pPr>
              <w:jc w:val="center"/>
              <w:rPr>
                <w:rFonts w:ascii="Arial" w:hAnsi="Arial" w:cs="Arial"/>
                <w:sz w:val="20"/>
                <w:szCs w:val="20"/>
              </w:rPr>
            </w:pPr>
            <w:r w:rsidRPr="0032104D">
              <w:rPr>
                <w:rFonts w:ascii="Arial" w:hAnsi="Arial" w:cs="Arial"/>
                <w:sz w:val="20"/>
                <w:szCs w:val="20"/>
              </w:rPr>
              <w:t>Pass/Fail</w:t>
            </w:r>
          </w:p>
        </w:tc>
      </w:tr>
      <w:tr w:rsidR="00135960" w14:paraId="121B68DE" w14:textId="77777777" w:rsidTr="005827F3">
        <w:tc>
          <w:tcPr>
            <w:tcW w:w="6565" w:type="dxa"/>
            <w:tcBorders>
              <w:left w:val="single" w:sz="4" w:space="0" w:color="auto"/>
            </w:tcBorders>
            <w:vAlign w:val="center"/>
          </w:tcPr>
          <w:p w14:paraId="75DF69E7" w14:textId="76BFF07A" w:rsidR="00135960" w:rsidRDefault="00135960" w:rsidP="00F53349">
            <w:pPr>
              <w:rPr>
                <w:rFonts w:ascii="Arial" w:hAnsi="Arial" w:cs="Arial"/>
                <w:sz w:val="20"/>
                <w:szCs w:val="20"/>
              </w:rPr>
            </w:pPr>
            <w:bookmarkStart w:id="0" w:name="_Hlk143764787"/>
            <w:r>
              <w:rPr>
                <w:rFonts w:ascii="Arial" w:hAnsi="Arial" w:cs="Arial"/>
                <w:sz w:val="20"/>
                <w:szCs w:val="20"/>
              </w:rPr>
              <w:t xml:space="preserve">Offeror must submit a completed Offeror Response Worksheet - </w:t>
            </w:r>
            <w:r w:rsidRPr="004F4BCB">
              <w:rPr>
                <w:rFonts w:ascii="Arial" w:hAnsi="Arial" w:cs="Arial"/>
                <w:b/>
                <w:bCs/>
                <w:sz w:val="20"/>
                <w:szCs w:val="20"/>
              </w:rPr>
              <w:t xml:space="preserve">Attachment </w:t>
            </w:r>
            <w:bookmarkEnd w:id="0"/>
            <w:r w:rsidRPr="004F4BCB">
              <w:rPr>
                <w:rFonts w:ascii="Arial" w:hAnsi="Arial" w:cs="Arial"/>
                <w:b/>
                <w:bCs/>
                <w:sz w:val="20"/>
                <w:szCs w:val="20"/>
              </w:rPr>
              <w:t>H</w:t>
            </w:r>
            <w:r>
              <w:rPr>
                <w:rFonts w:ascii="Arial" w:hAnsi="Arial" w:cs="Arial"/>
                <w:sz w:val="20"/>
                <w:szCs w:val="20"/>
              </w:rPr>
              <w:t xml:space="preserve"> as outlined in the RFP.</w:t>
            </w:r>
          </w:p>
        </w:tc>
        <w:tc>
          <w:tcPr>
            <w:tcW w:w="1710" w:type="dxa"/>
            <w:vAlign w:val="center"/>
          </w:tcPr>
          <w:p w14:paraId="16EEA7C6" w14:textId="244EC8F3" w:rsidR="00135960" w:rsidRDefault="00135960" w:rsidP="00F53349">
            <w:pPr>
              <w:jc w:val="center"/>
              <w:rPr>
                <w:rFonts w:ascii="Arial" w:hAnsi="Arial" w:cs="Arial"/>
                <w:sz w:val="20"/>
                <w:szCs w:val="20"/>
              </w:rPr>
            </w:pPr>
            <w:r>
              <w:rPr>
                <w:rFonts w:ascii="Arial" w:hAnsi="Arial" w:cs="Arial"/>
                <w:sz w:val="20"/>
                <w:szCs w:val="20"/>
              </w:rPr>
              <w:t>Pass/Fail</w:t>
            </w:r>
          </w:p>
        </w:tc>
      </w:tr>
      <w:tr w:rsidR="00135960" w14:paraId="3E7F8D98" w14:textId="77777777" w:rsidTr="005827F3">
        <w:tc>
          <w:tcPr>
            <w:tcW w:w="6565" w:type="dxa"/>
            <w:tcBorders>
              <w:left w:val="single" w:sz="4" w:space="0" w:color="auto"/>
            </w:tcBorders>
            <w:vAlign w:val="center"/>
          </w:tcPr>
          <w:p w14:paraId="708FC254" w14:textId="3A3B7538" w:rsidR="00135960" w:rsidRDefault="00135960" w:rsidP="00F53349">
            <w:pPr>
              <w:rPr>
                <w:rFonts w:ascii="Arial" w:hAnsi="Arial" w:cs="Arial"/>
                <w:sz w:val="20"/>
                <w:szCs w:val="20"/>
              </w:rPr>
            </w:pPr>
            <w:bookmarkStart w:id="1" w:name="_Hlk143764835"/>
            <w:r>
              <w:rPr>
                <w:rFonts w:ascii="Arial" w:hAnsi="Arial" w:cs="Arial"/>
                <w:sz w:val="20"/>
                <w:szCs w:val="20"/>
              </w:rPr>
              <w:t xml:space="preserve">Offeror must submit a completed Cost Proposal – </w:t>
            </w:r>
            <w:r w:rsidRPr="004F4BCB">
              <w:rPr>
                <w:rFonts w:ascii="Arial" w:hAnsi="Arial" w:cs="Arial"/>
                <w:b/>
                <w:bCs/>
                <w:sz w:val="20"/>
                <w:szCs w:val="20"/>
              </w:rPr>
              <w:t>Attachment I</w:t>
            </w:r>
            <w:r>
              <w:rPr>
                <w:rFonts w:ascii="Arial" w:hAnsi="Arial" w:cs="Arial"/>
                <w:sz w:val="20"/>
                <w:szCs w:val="20"/>
              </w:rPr>
              <w:t xml:space="preserve"> as outlined in the RFP.</w:t>
            </w:r>
          </w:p>
        </w:tc>
        <w:tc>
          <w:tcPr>
            <w:tcW w:w="1710" w:type="dxa"/>
            <w:vAlign w:val="center"/>
          </w:tcPr>
          <w:p w14:paraId="561EF106" w14:textId="5CC0A5E5" w:rsidR="00135960" w:rsidRDefault="00135960" w:rsidP="00F53349">
            <w:pPr>
              <w:jc w:val="center"/>
              <w:rPr>
                <w:rFonts w:ascii="Arial" w:hAnsi="Arial" w:cs="Arial"/>
                <w:sz w:val="20"/>
                <w:szCs w:val="20"/>
              </w:rPr>
            </w:pPr>
            <w:r>
              <w:rPr>
                <w:rFonts w:ascii="Arial" w:hAnsi="Arial" w:cs="Arial"/>
                <w:sz w:val="20"/>
                <w:szCs w:val="20"/>
              </w:rPr>
              <w:t>Pass/Fail</w:t>
            </w:r>
          </w:p>
        </w:tc>
      </w:tr>
      <w:tr w:rsidR="00135960" w14:paraId="3F944852" w14:textId="77777777" w:rsidTr="005827F3">
        <w:tc>
          <w:tcPr>
            <w:tcW w:w="6565" w:type="dxa"/>
            <w:tcBorders>
              <w:left w:val="single" w:sz="4" w:space="0" w:color="auto"/>
            </w:tcBorders>
            <w:vAlign w:val="center"/>
          </w:tcPr>
          <w:p w14:paraId="729CF7A3" w14:textId="091CA304" w:rsidR="00135960" w:rsidRDefault="00135960" w:rsidP="00F53349">
            <w:pPr>
              <w:rPr>
                <w:rFonts w:ascii="Arial" w:hAnsi="Arial" w:cs="Arial"/>
                <w:sz w:val="20"/>
                <w:szCs w:val="20"/>
              </w:rPr>
            </w:pPr>
            <w:r>
              <w:rPr>
                <w:rFonts w:ascii="Arial" w:hAnsi="Arial" w:cs="Arial"/>
                <w:sz w:val="20"/>
                <w:szCs w:val="20"/>
              </w:rPr>
              <w:t>Offeror must submit a completed Proposed Modifications</w:t>
            </w:r>
            <w:r w:rsidRPr="003B51D9">
              <w:rPr>
                <w:rFonts w:ascii="Arial" w:hAnsi="Arial" w:cs="Arial"/>
                <w:sz w:val="20"/>
                <w:szCs w:val="20"/>
              </w:rPr>
              <w:t xml:space="preserve"> to Sample Master Agreement</w:t>
            </w:r>
            <w:r>
              <w:rPr>
                <w:rFonts w:ascii="Arial" w:hAnsi="Arial" w:cs="Arial"/>
                <w:sz w:val="20"/>
                <w:szCs w:val="20"/>
              </w:rPr>
              <w:t xml:space="preserve"> – </w:t>
            </w:r>
            <w:r w:rsidRPr="004F4BCB">
              <w:rPr>
                <w:rFonts w:ascii="Arial" w:hAnsi="Arial" w:cs="Arial"/>
                <w:b/>
                <w:bCs/>
                <w:sz w:val="20"/>
                <w:szCs w:val="20"/>
              </w:rPr>
              <w:t>Attachment J</w:t>
            </w:r>
            <w:r>
              <w:rPr>
                <w:rFonts w:ascii="Arial" w:hAnsi="Arial" w:cs="Arial"/>
                <w:sz w:val="20"/>
                <w:szCs w:val="20"/>
              </w:rPr>
              <w:t xml:space="preserve"> as outlined in the RFP.  If proposing modifications, a redlined copy of the Sample Master Agreement – </w:t>
            </w:r>
            <w:r w:rsidRPr="004F4BCB">
              <w:rPr>
                <w:rFonts w:ascii="Arial" w:hAnsi="Arial" w:cs="Arial"/>
                <w:b/>
                <w:bCs/>
                <w:sz w:val="20"/>
                <w:szCs w:val="20"/>
              </w:rPr>
              <w:t>Attachment D</w:t>
            </w:r>
            <w:r>
              <w:rPr>
                <w:rFonts w:ascii="Arial" w:hAnsi="Arial" w:cs="Arial"/>
                <w:sz w:val="20"/>
                <w:szCs w:val="20"/>
              </w:rPr>
              <w:t xml:space="preserve"> must also be submitted as outlined in the RFP.</w:t>
            </w:r>
          </w:p>
        </w:tc>
        <w:tc>
          <w:tcPr>
            <w:tcW w:w="1710" w:type="dxa"/>
            <w:vAlign w:val="center"/>
          </w:tcPr>
          <w:p w14:paraId="0AD52D84" w14:textId="5FA5BB52" w:rsidR="00135960" w:rsidRDefault="00135960" w:rsidP="00F53349">
            <w:pPr>
              <w:jc w:val="center"/>
              <w:rPr>
                <w:rFonts w:ascii="Arial" w:hAnsi="Arial" w:cs="Arial"/>
                <w:sz w:val="20"/>
                <w:szCs w:val="20"/>
              </w:rPr>
            </w:pPr>
            <w:r>
              <w:rPr>
                <w:rFonts w:ascii="Arial" w:hAnsi="Arial" w:cs="Arial"/>
                <w:sz w:val="20"/>
                <w:szCs w:val="20"/>
              </w:rPr>
              <w:t>Pass/Fail</w:t>
            </w:r>
          </w:p>
        </w:tc>
      </w:tr>
      <w:tr w:rsidR="00135960" w14:paraId="635C3F48" w14:textId="77777777" w:rsidTr="005827F3">
        <w:tc>
          <w:tcPr>
            <w:tcW w:w="6565" w:type="dxa"/>
            <w:tcBorders>
              <w:left w:val="single" w:sz="4" w:space="0" w:color="auto"/>
            </w:tcBorders>
            <w:vAlign w:val="center"/>
          </w:tcPr>
          <w:p w14:paraId="56E19CBA" w14:textId="30256072" w:rsidR="00135960" w:rsidRDefault="00135960" w:rsidP="00F53349">
            <w:pPr>
              <w:rPr>
                <w:rFonts w:ascii="Arial" w:hAnsi="Arial" w:cs="Arial"/>
                <w:sz w:val="20"/>
                <w:szCs w:val="20"/>
              </w:rPr>
            </w:pPr>
            <w:r>
              <w:rPr>
                <w:rFonts w:ascii="Arial" w:hAnsi="Arial" w:cs="Arial"/>
                <w:sz w:val="20"/>
                <w:szCs w:val="20"/>
              </w:rPr>
              <w:t xml:space="preserve">Offeror must submit a completed Claim of Business Confidentiality – </w:t>
            </w:r>
            <w:r w:rsidRPr="004F4BCB">
              <w:rPr>
                <w:rFonts w:ascii="Arial" w:hAnsi="Arial" w:cs="Arial"/>
                <w:b/>
                <w:bCs/>
                <w:sz w:val="20"/>
                <w:szCs w:val="20"/>
              </w:rPr>
              <w:t xml:space="preserve">Attachment </w:t>
            </w:r>
            <w:r>
              <w:rPr>
                <w:rFonts w:ascii="Arial" w:hAnsi="Arial" w:cs="Arial"/>
                <w:b/>
                <w:bCs/>
                <w:sz w:val="20"/>
                <w:szCs w:val="20"/>
              </w:rPr>
              <w:t>K</w:t>
            </w:r>
            <w:r>
              <w:rPr>
                <w:rFonts w:ascii="Arial" w:hAnsi="Arial" w:cs="Arial"/>
                <w:sz w:val="20"/>
                <w:szCs w:val="20"/>
              </w:rPr>
              <w:t xml:space="preserve"> and a </w:t>
            </w:r>
            <w:r w:rsidRPr="004F4BCB">
              <w:rPr>
                <w:rFonts w:ascii="Arial" w:hAnsi="Arial" w:cs="Arial"/>
                <w:b/>
                <w:bCs/>
                <w:sz w:val="20"/>
                <w:szCs w:val="20"/>
              </w:rPr>
              <w:t xml:space="preserve">redacted copy of the </w:t>
            </w:r>
            <w:r>
              <w:rPr>
                <w:rFonts w:ascii="Arial" w:hAnsi="Arial" w:cs="Arial"/>
                <w:b/>
                <w:bCs/>
                <w:sz w:val="20"/>
                <w:szCs w:val="20"/>
              </w:rPr>
              <w:t>P</w:t>
            </w:r>
            <w:r w:rsidRPr="004F4BCB">
              <w:rPr>
                <w:rFonts w:ascii="Arial" w:hAnsi="Arial" w:cs="Arial"/>
                <w:b/>
                <w:bCs/>
                <w:sz w:val="20"/>
                <w:szCs w:val="20"/>
              </w:rPr>
              <w:t>roposal</w:t>
            </w:r>
            <w:r w:rsidRPr="003B51D9">
              <w:rPr>
                <w:rFonts w:ascii="Arial" w:hAnsi="Arial" w:cs="Arial"/>
                <w:sz w:val="20"/>
                <w:szCs w:val="20"/>
              </w:rPr>
              <w:t xml:space="preserve"> clearly marked as such if claiming confidential, proprietary, or protected information</w:t>
            </w:r>
            <w:r>
              <w:rPr>
                <w:rFonts w:ascii="Arial" w:hAnsi="Arial" w:cs="Arial"/>
                <w:sz w:val="20"/>
                <w:szCs w:val="20"/>
              </w:rPr>
              <w:t xml:space="preserve">, as outlined in the RFP. </w:t>
            </w:r>
          </w:p>
        </w:tc>
        <w:tc>
          <w:tcPr>
            <w:tcW w:w="1710" w:type="dxa"/>
            <w:vAlign w:val="center"/>
          </w:tcPr>
          <w:p w14:paraId="28466410" w14:textId="4302DEFD" w:rsidR="00135960" w:rsidRDefault="00135960" w:rsidP="00F53349">
            <w:pPr>
              <w:jc w:val="center"/>
              <w:rPr>
                <w:rFonts w:ascii="Arial" w:hAnsi="Arial" w:cs="Arial"/>
                <w:sz w:val="20"/>
                <w:szCs w:val="20"/>
              </w:rPr>
            </w:pPr>
            <w:r>
              <w:rPr>
                <w:rFonts w:ascii="Arial" w:hAnsi="Arial" w:cs="Arial"/>
                <w:sz w:val="20"/>
                <w:szCs w:val="20"/>
              </w:rPr>
              <w:t>Pass/Fail</w:t>
            </w:r>
          </w:p>
        </w:tc>
      </w:tr>
      <w:bookmarkEnd w:id="1"/>
      <w:tr w:rsidR="00135960" w14:paraId="6CF9DF1B" w14:textId="77777777" w:rsidTr="005827F3">
        <w:tc>
          <w:tcPr>
            <w:tcW w:w="6565" w:type="dxa"/>
            <w:tcBorders>
              <w:left w:val="single" w:sz="4" w:space="0" w:color="auto"/>
            </w:tcBorders>
            <w:vAlign w:val="center"/>
          </w:tcPr>
          <w:p w14:paraId="75E7E06E" w14:textId="759A1634" w:rsidR="00135960" w:rsidRDefault="00135960" w:rsidP="00F53349">
            <w:pPr>
              <w:rPr>
                <w:rFonts w:ascii="Arial" w:hAnsi="Arial" w:cs="Arial"/>
                <w:sz w:val="20"/>
                <w:szCs w:val="20"/>
              </w:rPr>
            </w:pPr>
            <w:r w:rsidRPr="00E36317">
              <w:rPr>
                <w:rFonts w:ascii="Arial" w:hAnsi="Arial" w:cs="Arial"/>
                <w:sz w:val="20"/>
                <w:szCs w:val="20"/>
              </w:rPr>
              <w:t xml:space="preserve">Letter of Transmittal Form – Offeror must submit a completed and signed copy of </w:t>
            </w:r>
            <w:r w:rsidRPr="004F4BCB">
              <w:rPr>
                <w:rFonts w:ascii="Arial" w:hAnsi="Arial" w:cs="Arial"/>
                <w:b/>
                <w:bCs/>
                <w:sz w:val="20"/>
                <w:szCs w:val="20"/>
              </w:rPr>
              <w:t>Attachment L</w:t>
            </w:r>
          </w:p>
        </w:tc>
        <w:tc>
          <w:tcPr>
            <w:tcW w:w="1710" w:type="dxa"/>
            <w:vAlign w:val="center"/>
          </w:tcPr>
          <w:p w14:paraId="5B99CADA" w14:textId="61C13A2B" w:rsidR="00135960" w:rsidRDefault="00135960" w:rsidP="00F53349">
            <w:pPr>
              <w:jc w:val="center"/>
              <w:rPr>
                <w:rFonts w:ascii="Arial" w:hAnsi="Arial" w:cs="Arial"/>
                <w:sz w:val="20"/>
                <w:szCs w:val="20"/>
              </w:rPr>
            </w:pPr>
            <w:r>
              <w:rPr>
                <w:rFonts w:ascii="Arial" w:hAnsi="Arial" w:cs="Arial"/>
                <w:sz w:val="20"/>
                <w:szCs w:val="20"/>
              </w:rPr>
              <w:t>Pass/Fail</w:t>
            </w:r>
          </w:p>
        </w:tc>
      </w:tr>
      <w:tr w:rsidR="00135960" w14:paraId="1F568659" w14:textId="77777777" w:rsidTr="00206552">
        <w:tc>
          <w:tcPr>
            <w:tcW w:w="6565" w:type="dxa"/>
            <w:tcBorders>
              <w:left w:val="single" w:sz="4" w:space="0" w:color="auto"/>
              <w:bottom w:val="single" w:sz="4" w:space="0" w:color="auto"/>
            </w:tcBorders>
            <w:vAlign w:val="center"/>
          </w:tcPr>
          <w:p w14:paraId="591AAE8F" w14:textId="7BA97609" w:rsidR="00135960" w:rsidRDefault="00135960" w:rsidP="00F53349">
            <w:pPr>
              <w:rPr>
                <w:rFonts w:ascii="Arial" w:hAnsi="Arial" w:cs="Arial"/>
                <w:sz w:val="20"/>
                <w:szCs w:val="20"/>
              </w:rPr>
            </w:pPr>
            <w:r w:rsidRPr="00E36317">
              <w:rPr>
                <w:rFonts w:ascii="Arial" w:hAnsi="Arial" w:cs="Arial"/>
                <w:sz w:val="20"/>
                <w:szCs w:val="20"/>
              </w:rPr>
              <w:t xml:space="preserve">Campaign Contribution Disclosure Form – Offeror must submit a completed and signed copy of </w:t>
            </w:r>
            <w:r w:rsidRPr="004F4BCB">
              <w:rPr>
                <w:rFonts w:ascii="Arial" w:hAnsi="Arial" w:cs="Arial"/>
                <w:b/>
                <w:bCs/>
                <w:sz w:val="20"/>
                <w:szCs w:val="20"/>
              </w:rPr>
              <w:t>Attachment M</w:t>
            </w:r>
          </w:p>
        </w:tc>
        <w:tc>
          <w:tcPr>
            <w:tcW w:w="1710" w:type="dxa"/>
            <w:vAlign w:val="center"/>
          </w:tcPr>
          <w:p w14:paraId="6FA779D1" w14:textId="7D7FDEB3" w:rsidR="00135960" w:rsidRDefault="00135960" w:rsidP="00F53349">
            <w:pPr>
              <w:jc w:val="center"/>
              <w:rPr>
                <w:rFonts w:ascii="Arial" w:hAnsi="Arial" w:cs="Arial"/>
                <w:sz w:val="20"/>
                <w:szCs w:val="20"/>
              </w:rPr>
            </w:pPr>
            <w:r>
              <w:rPr>
                <w:rFonts w:ascii="Arial" w:hAnsi="Arial" w:cs="Arial"/>
                <w:sz w:val="20"/>
                <w:szCs w:val="20"/>
              </w:rPr>
              <w:t>Pass/Fail</w:t>
            </w:r>
          </w:p>
        </w:tc>
      </w:tr>
      <w:tr w:rsidR="00206552" w14:paraId="61242A9F" w14:textId="77777777" w:rsidTr="00206552">
        <w:tc>
          <w:tcPr>
            <w:tcW w:w="6565" w:type="dxa"/>
            <w:tcBorders>
              <w:left w:val="nil"/>
              <w:bottom w:val="nil"/>
            </w:tcBorders>
            <w:vAlign w:val="center"/>
          </w:tcPr>
          <w:p w14:paraId="3E9D7E5D" w14:textId="159E3C90" w:rsidR="00206552" w:rsidRPr="00E36317" w:rsidRDefault="00206552" w:rsidP="00206552">
            <w:pPr>
              <w:jc w:val="right"/>
              <w:rPr>
                <w:rFonts w:ascii="Arial" w:hAnsi="Arial" w:cs="Arial"/>
                <w:sz w:val="20"/>
                <w:szCs w:val="20"/>
              </w:rPr>
            </w:pPr>
            <w:r>
              <w:rPr>
                <w:rFonts w:ascii="Arial" w:hAnsi="Arial" w:cs="Arial"/>
                <w:b/>
                <w:bCs/>
                <w:sz w:val="20"/>
                <w:szCs w:val="20"/>
              </w:rPr>
              <w:t>Stage 1 Result:</w:t>
            </w:r>
          </w:p>
        </w:tc>
        <w:tc>
          <w:tcPr>
            <w:tcW w:w="1710" w:type="dxa"/>
            <w:vAlign w:val="center"/>
          </w:tcPr>
          <w:p w14:paraId="3B059B50" w14:textId="198BA47B" w:rsidR="00206552" w:rsidRPr="00206552" w:rsidRDefault="00206552" w:rsidP="00F53349">
            <w:pPr>
              <w:jc w:val="center"/>
              <w:rPr>
                <w:rFonts w:ascii="Arial" w:hAnsi="Arial" w:cs="Arial"/>
                <w:b/>
                <w:bCs/>
                <w:sz w:val="20"/>
                <w:szCs w:val="20"/>
              </w:rPr>
            </w:pPr>
            <w:r w:rsidRPr="00206552">
              <w:rPr>
                <w:rFonts w:ascii="Arial" w:hAnsi="Arial" w:cs="Arial"/>
                <w:b/>
                <w:bCs/>
                <w:sz w:val="20"/>
                <w:szCs w:val="20"/>
              </w:rPr>
              <w:t>Pass/Fail</w:t>
            </w:r>
          </w:p>
        </w:tc>
      </w:tr>
    </w:tbl>
    <w:p w14:paraId="561308F6" w14:textId="77777777" w:rsidR="000552DD" w:rsidRDefault="000552DD" w:rsidP="00724704">
      <w:pPr>
        <w:rPr>
          <w:rFonts w:ascii="Arial" w:hAnsi="Arial" w:cs="Arial"/>
          <w:sz w:val="20"/>
          <w:szCs w:val="20"/>
        </w:rPr>
      </w:pPr>
    </w:p>
    <w:p w14:paraId="6F7301F9" w14:textId="77777777" w:rsidR="005519E0" w:rsidRDefault="005519E0" w:rsidP="00724704">
      <w:pPr>
        <w:rPr>
          <w:rFonts w:ascii="Arial" w:hAnsi="Arial" w:cs="Arial"/>
          <w:b/>
          <w:bCs/>
          <w:sz w:val="20"/>
          <w:szCs w:val="20"/>
          <w:u w:val="single"/>
        </w:rPr>
      </w:pPr>
    </w:p>
    <w:p w14:paraId="1ACF0FBB" w14:textId="77777777" w:rsidR="005519E0" w:rsidRDefault="005519E0" w:rsidP="00724704">
      <w:pPr>
        <w:rPr>
          <w:rFonts w:ascii="Arial" w:hAnsi="Arial" w:cs="Arial"/>
          <w:b/>
          <w:bCs/>
          <w:sz w:val="20"/>
          <w:szCs w:val="20"/>
          <w:u w:val="single"/>
        </w:rPr>
      </w:pPr>
    </w:p>
    <w:p w14:paraId="247E7638" w14:textId="77777777" w:rsidR="005519E0" w:rsidRDefault="005519E0" w:rsidP="00724704">
      <w:pPr>
        <w:rPr>
          <w:rFonts w:ascii="Arial" w:hAnsi="Arial" w:cs="Arial"/>
          <w:b/>
          <w:bCs/>
          <w:sz w:val="20"/>
          <w:szCs w:val="20"/>
          <w:u w:val="single"/>
        </w:rPr>
      </w:pPr>
    </w:p>
    <w:p w14:paraId="2263228F" w14:textId="77777777" w:rsidR="005519E0" w:rsidRDefault="005519E0" w:rsidP="00724704">
      <w:pPr>
        <w:rPr>
          <w:rFonts w:ascii="Arial" w:hAnsi="Arial" w:cs="Arial"/>
          <w:b/>
          <w:bCs/>
          <w:sz w:val="20"/>
          <w:szCs w:val="20"/>
          <w:u w:val="single"/>
        </w:rPr>
      </w:pPr>
    </w:p>
    <w:p w14:paraId="1EB2D94C" w14:textId="2289FAB1" w:rsidR="00724704" w:rsidRDefault="005B6FDE" w:rsidP="00724704">
      <w:pPr>
        <w:rPr>
          <w:rFonts w:ascii="Arial" w:hAnsi="Arial" w:cs="Arial"/>
          <w:sz w:val="20"/>
          <w:szCs w:val="20"/>
        </w:rPr>
      </w:pPr>
      <w:r w:rsidRPr="005B6FDE">
        <w:rPr>
          <w:rFonts w:ascii="Arial" w:hAnsi="Arial" w:cs="Arial"/>
          <w:b/>
          <w:bCs/>
          <w:sz w:val="20"/>
          <w:szCs w:val="20"/>
          <w:u w:val="single"/>
        </w:rPr>
        <w:lastRenderedPageBreak/>
        <w:t xml:space="preserve">Stage </w:t>
      </w:r>
      <w:r w:rsidR="00C962C8">
        <w:rPr>
          <w:rFonts w:ascii="Arial" w:hAnsi="Arial" w:cs="Arial"/>
          <w:b/>
          <w:bCs/>
          <w:sz w:val="20"/>
          <w:szCs w:val="20"/>
          <w:u w:val="single"/>
        </w:rPr>
        <w:t>2</w:t>
      </w:r>
      <w:r w:rsidRPr="005B6FDE">
        <w:rPr>
          <w:rFonts w:ascii="Arial" w:hAnsi="Arial" w:cs="Arial"/>
          <w:b/>
          <w:bCs/>
          <w:sz w:val="20"/>
          <w:szCs w:val="20"/>
          <w:u w:val="single"/>
        </w:rPr>
        <w:t xml:space="preserve">: </w:t>
      </w:r>
      <w:r w:rsidR="0090030C">
        <w:rPr>
          <w:rFonts w:ascii="Arial" w:hAnsi="Arial" w:cs="Arial"/>
          <w:b/>
          <w:bCs/>
          <w:sz w:val="20"/>
          <w:szCs w:val="20"/>
          <w:u w:val="single"/>
        </w:rPr>
        <w:t>Technical</w:t>
      </w:r>
      <w:r w:rsidRPr="005B6FDE">
        <w:rPr>
          <w:rFonts w:ascii="Arial" w:hAnsi="Arial" w:cs="Arial"/>
          <w:b/>
          <w:bCs/>
          <w:sz w:val="20"/>
          <w:szCs w:val="20"/>
          <w:u w:val="single"/>
        </w:rPr>
        <w:t xml:space="preserve"> Criteria</w:t>
      </w:r>
      <w:r w:rsidR="00C42C3A">
        <w:rPr>
          <w:rFonts w:ascii="Arial" w:hAnsi="Arial" w:cs="Arial"/>
          <w:b/>
          <w:bCs/>
          <w:sz w:val="20"/>
          <w:szCs w:val="20"/>
          <w:u w:val="single"/>
        </w:rPr>
        <w:t xml:space="preserve"> Evaluation</w:t>
      </w:r>
      <w:r w:rsidRPr="00CC5648">
        <w:rPr>
          <w:rFonts w:ascii="Arial" w:hAnsi="Arial" w:cs="Arial"/>
          <w:b/>
          <w:bCs/>
          <w:sz w:val="20"/>
          <w:szCs w:val="20"/>
          <w:u w:val="single"/>
        </w:rPr>
        <w:t>.</w:t>
      </w:r>
      <w:r w:rsidRPr="00CC5648">
        <w:rPr>
          <w:rFonts w:ascii="Arial" w:hAnsi="Arial" w:cs="Arial"/>
          <w:sz w:val="20"/>
          <w:szCs w:val="20"/>
        </w:rPr>
        <w:t xml:space="preserve"> Proposals meeting the Mandatory Requirements will be evaluated against the following </w:t>
      </w:r>
      <w:r w:rsidR="0090030C" w:rsidRPr="00CC5648">
        <w:rPr>
          <w:rFonts w:ascii="Arial" w:hAnsi="Arial" w:cs="Arial"/>
          <w:sz w:val="20"/>
          <w:szCs w:val="20"/>
        </w:rPr>
        <w:t>Technical</w:t>
      </w:r>
      <w:r w:rsidRPr="00CC5648">
        <w:rPr>
          <w:rFonts w:ascii="Arial" w:hAnsi="Arial" w:cs="Arial"/>
          <w:sz w:val="20"/>
          <w:szCs w:val="20"/>
        </w:rPr>
        <w:t xml:space="preserve"> Criteria</w:t>
      </w:r>
      <w:r w:rsidR="00135F69" w:rsidRPr="00CC5648">
        <w:rPr>
          <w:rFonts w:ascii="Arial" w:hAnsi="Arial" w:cs="Arial"/>
          <w:sz w:val="20"/>
          <w:szCs w:val="20"/>
        </w:rPr>
        <w:t xml:space="preserve"> (each Proposal will be evaluated independently for each Category offered)</w:t>
      </w:r>
      <w:r w:rsidR="00C27DB9" w:rsidRPr="00CC5648">
        <w:rPr>
          <w:rFonts w:ascii="Arial" w:hAnsi="Arial" w:cs="Arial"/>
          <w:sz w:val="20"/>
          <w:szCs w:val="20"/>
        </w:rPr>
        <w:t>.</w:t>
      </w:r>
      <w:r w:rsidR="006A22B8" w:rsidRPr="00CC5648">
        <w:t xml:space="preserve"> </w:t>
      </w:r>
      <w:r w:rsidR="008E3B79" w:rsidRPr="00CC5648" w:rsidDel="008E3B79">
        <w:rPr>
          <w:rFonts w:ascii="Arial" w:hAnsi="Arial" w:cs="Arial"/>
          <w:sz w:val="20"/>
          <w:szCs w:val="20"/>
        </w:rPr>
        <w:t xml:space="preserve"> </w:t>
      </w:r>
    </w:p>
    <w:p w14:paraId="2C0244F0" w14:textId="4B4C1250" w:rsidR="00390978" w:rsidRDefault="00390978" w:rsidP="00390978">
      <w:pPr>
        <w:spacing w:after="0"/>
        <w:rPr>
          <w:rFonts w:ascii="Arial" w:hAnsi="Arial" w:cs="Arial"/>
          <w:sz w:val="20"/>
          <w:szCs w:val="20"/>
        </w:rPr>
      </w:pPr>
      <w:r>
        <w:rPr>
          <w:rFonts w:ascii="Arial" w:hAnsi="Arial" w:cs="Arial"/>
          <w:b/>
          <w:bCs/>
          <w:sz w:val="20"/>
          <w:szCs w:val="20"/>
        </w:rPr>
        <w:t>Category 1 – Over-the-Phone Interpretation – Technical Criteria</w:t>
      </w:r>
    </w:p>
    <w:tbl>
      <w:tblPr>
        <w:tblStyle w:val="TableGrid"/>
        <w:tblW w:w="8836" w:type="dxa"/>
        <w:tblLook w:val="04A0" w:firstRow="1" w:lastRow="0" w:firstColumn="1" w:lastColumn="0" w:noHBand="0" w:noVBand="1"/>
      </w:tblPr>
      <w:tblGrid>
        <w:gridCol w:w="1317"/>
        <w:gridCol w:w="1135"/>
        <w:gridCol w:w="5172"/>
        <w:gridCol w:w="1212"/>
      </w:tblGrid>
      <w:tr w:rsidR="00135960" w14:paraId="1D4992A2" w14:textId="77777777" w:rsidTr="00A74309">
        <w:trPr>
          <w:tblHeader/>
        </w:trPr>
        <w:tc>
          <w:tcPr>
            <w:tcW w:w="1317" w:type="dxa"/>
            <w:tcBorders>
              <w:left w:val="single" w:sz="4" w:space="0" w:color="auto"/>
            </w:tcBorders>
            <w:shd w:val="clear" w:color="auto" w:fill="D9D9D9" w:themeFill="background1" w:themeFillShade="D9"/>
            <w:vAlign w:val="center"/>
          </w:tcPr>
          <w:p w14:paraId="1147BC19" w14:textId="3473FD4B" w:rsidR="00135960" w:rsidRDefault="00135960" w:rsidP="000C6BB7">
            <w:pPr>
              <w:jc w:val="center"/>
              <w:rPr>
                <w:rFonts w:ascii="Arial" w:hAnsi="Arial" w:cs="Arial"/>
                <w:b/>
                <w:bCs/>
                <w:sz w:val="20"/>
                <w:szCs w:val="20"/>
              </w:rPr>
            </w:pPr>
            <w:r>
              <w:rPr>
                <w:rFonts w:ascii="Arial" w:hAnsi="Arial" w:cs="Arial"/>
                <w:b/>
                <w:bCs/>
                <w:sz w:val="20"/>
                <w:szCs w:val="20"/>
              </w:rPr>
              <w:t>Attachment</w:t>
            </w:r>
          </w:p>
        </w:tc>
        <w:tc>
          <w:tcPr>
            <w:tcW w:w="1135" w:type="dxa"/>
            <w:tcBorders>
              <w:left w:val="single" w:sz="4" w:space="0" w:color="auto"/>
            </w:tcBorders>
            <w:shd w:val="clear" w:color="auto" w:fill="D9D9D9" w:themeFill="background1" w:themeFillShade="D9"/>
            <w:vAlign w:val="center"/>
          </w:tcPr>
          <w:p w14:paraId="48AB62A9" w14:textId="1D2BD669" w:rsidR="00135960" w:rsidRDefault="00135960" w:rsidP="00570C21">
            <w:pPr>
              <w:jc w:val="center"/>
              <w:rPr>
                <w:rFonts w:ascii="Arial" w:hAnsi="Arial" w:cs="Arial"/>
                <w:b/>
                <w:bCs/>
                <w:sz w:val="20"/>
                <w:szCs w:val="20"/>
              </w:rPr>
            </w:pPr>
            <w:r>
              <w:rPr>
                <w:rFonts w:ascii="Arial" w:hAnsi="Arial" w:cs="Arial"/>
                <w:b/>
                <w:bCs/>
                <w:sz w:val="20"/>
                <w:szCs w:val="20"/>
              </w:rPr>
              <w:t>Section</w:t>
            </w:r>
          </w:p>
        </w:tc>
        <w:tc>
          <w:tcPr>
            <w:tcW w:w="5172" w:type="dxa"/>
            <w:tcBorders>
              <w:left w:val="single" w:sz="4" w:space="0" w:color="auto"/>
            </w:tcBorders>
            <w:shd w:val="clear" w:color="auto" w:fill="D9D9D9" w:themeFill="background1" w:themeFillShade="D9"/>
            <w:vAlign w:val="center"/>
          </w:tcPr>
          <w:p w14:paraId="4E4701BD" w14:textId="323E75BD" w:rsidR="00135960" w:rsidRPr="00E4509A" w:rsidRDefault="00135960" w:rsidP="000C6BB7">
            <w:pPr>
              <w:jc w:val="center"/>
              <w:rPr>
                <w:rFonts w:ascii="Arial" w:hAnsi="Arial" w:cs="Arial"/>
                <w:b/>
                <w:bCs/>
                <w:sz w:val="20"/>
                <w:szCs w:val="20"/>
              </w:rPr>
            </w:pPr>
            <w:r>
              <w:rPr>
                <w:rFonts w:ascii="Arial" w:hAnsi="Arial" w:cs="Arial"/>
                <w:b/>
                <w:bCs/>
                <w:sz w:val="20"/>
                <w:szCs w:val="20"/>
              </w:rPr>
              <w:t>Criteria Description</w:t>
            </w:r>
          </w:p>
        </w:tc>
        <w:tc>
          <w:tcPr>
            <w:tcW w:w="1212" w:type="dxa"/>
            <w:shd w:val="clear" w:color="auto" w:fill="D9D9D9" w:themeFill="background1" w:themeFillShade="D9"/>
            <w:vAlign w:val="center"/>
          </w:tcPr>
          <w:p w14:paraId="151A944B" w14:textId="3B759E7F" w:rsidR="00135960" w:rsidRPr="00E4509A" w:rsidRDefault="00135960" w:rsidP="000C6BB7">
            <w:pPr>
              <w:jc w:val="center"/>
              <w:rPr>
                <w:rFonts w:ascii="Arial" w:hAnsi="Arial" w:cs="Arial"/>
                <w:b/>
                <w:bCs/>
                <w:sz w:val="20"/>
                <w:szCs w:val="20"/>
              </w:rPr>
            </w:pPr>
            <w:r>
              <w:rPr>
                <w:rFonts w:ascii="Arial" w:hAnsi="Arial" w:cs="Arial"/>
                <w:b/>
                <w:bCs/>
                <w:sz w:val="20"/>
                <w:szCs w:val="20"/>
              </w:rPr>
              <w:t>Technical Points Possible</w:t>
            </w:r>
          </w:p>
        </w:tc>
      </w:tr>
      <w:tr w:rsidR="00135960" w14:paraId="764E8BFC" w14:textId="77777777" w:rsidTr="00A74309">
        <w:tc>
          <w:tcPr>
            <w:tcW w:w="1317" w:type="dxa"/>
            <w:vMerge w:val="restart"/>
            <w:tcBorders>
              <w:left w:val="single" w:sz="4" w:space="0" w:color="auto"/>
            </w:tcBorders>
            <w:vAlign w:val="center"/>
          </w:tcPr>
          <w:p w14:paraId="427FA37D" w14:textId="5B5398ED" w:rsidR="00135960" w:rsidRPr="00411CC2" w:rsidRDefault="00135960" w:rsidP="000C6BB7">
            <w:pPr>
              <w:jc w:val="center"/>
              <w:rPr>
                <w:rFonts w:ascii="Arial" w:hAnsi="Arial" w:cs="Arial"/>
                <w:sz w:val="20"/>
                <w:szCs w:val="20"/>
              </w:rPr>
            </w:pPr>
            <w:bookmarkStart w:id="2" w:name="_Hlk143765740"/>
            <w:r>
              <w:rPr>
                <w:rFonts w:ascii="Arial" w:hAnsi="Arial" w:cs="Arial"/>
                <w:sz w:val="20"/>
                <w:szCs w:val="20"/>
              </w:rPr>
              <w:t>Att. H</w:t>
            </w:r>
          </w:p>
        </w:tc>
        <w:tc>
          <w:tcPr>
            <w:tcW w:w="1135" w:type="dxa"/>
            <w:tcBorders>
              <w:left w:val="single" w:sz="4" w:space="0" w:color="auto"/>
            </w:tcBorders>
            <w:vAlign w:val="center"/>
          </w:tcPr>
          <w:p w14:paraId="33C6B5C8" w14:textId="3C25B6C6" w:rsidR="00135960" w:rsidRPr="000C6BB7" w:rsidRDefault="00135960" w:rsidP="00570C21">
            <w:pPr>
              <w:jc w:val="center"/>
              <w:rPr>
                <w:rFonts w:ascii="Arial" w:hAnsi="Arial" w:cs="Arial"/>
                <w:sz w:val="20"/>
                <w:szCs w:val="20"/>
              </w:rPr>
            </w:pPr>
            <w:r>
              <w:rPr>
                <w:rFonts w:ascii="Arial" w:hAnsi="Arial" w:cs="Arial"/>
                <w:sz w:val="20"/>
                <w:szCs w:val="20"/>
              </w:rPr>
              <w:t>II.</w:t>
            </w:r>
          </w:p>
        </w:tc>
        <w:tc>
          <w:tcPr>
            <w:tcW w:w="5172" w:type="dxa"/>
            <w:tcBorders>
              <w:left w:val="single" w:sz="4" w:space="0" w:color="auto"/>
            </w:tcBorders>
            <w:vAlign w:val="center"/>
          </w:tcPr>
          <w:p w14:paraId="2A8B084D" w14:textId="27C997AF" w:rsidR="00135960" w:rsidRPr="004C45AA" w:rsidRDefault="00135960" w:rsidP="004C45AA">
            <w:pPr>
              <w:rPr>
                <w:rFonts w:ascii="Arial" w:hAnsi="Arial" w:cs="Arial"/>
                <w:sz w:val="20"/>
                <w:szCs w:val="20"/>
              </w:rPr>
            </w:pPr>
            <w:r w:rsidRPr="004C45AA">
              <w:rPr>
                <w:rFonts w:ascii="Arial" w:hAnsi="Arial" w:cs="Arial"/>
                <w:sz w:val="20"/>
                <w:szCs w:val="20"/>
              </w:rPr>
              <w:t xml:space="preserve">Organizational Experience </w:t>
            </w:r>
          </w:p>
        </w:tc>
        <w:tc>
          <w:tcPr>
            <w:tcW w:w="1212" w:type="dxa"/>
          </w:tcPr>
          <w:p w14:paraId="32CA3556" w14:textId="25B8109C" w:rsidR="00135960" w:rsidRDefault="00135960" w:rsidP="000C6BB7">
            <w:pPr>
              <w:jc w:val="center"/>
              <w:rPr>
                <w:rFonts w:ascii="Arial" w:hAnsi="Arial" w:cs="Arial"/>
                <w:sz w:val="20"/>
                <w:szCs w:val="20"/>
              </w:rPr>
            </w:pPr>
            <w:r>
              <w:rPr>
                <w:rFonts w:ascii="Arial" w:hAnsi="Arial" w:cs="Arial"/>
                <w:sz w:val="20"/>
                <w:szCs w:val="20"/>
              </w:rPr>
              <w:t>100</w:t>
            </w:r>
          </w:p>
        </w:tc>
      </w:tr>
      <w:tr w:rsidR="00135960" w14:paraId="65EC4138" w14:textId="77777777" w:rsidTr="00A74309">
        <w:tc>
          <w:tcPr>
            <w:tcW w:w="1317" w:type="dxa"/>
            <w:vMerge/>
            <w:tcBorders>
              <w:left w:val="single" w:sz="4" w:space="0" w:color="auto"/>
            </w:tcBorders>
          </w:tcPr>
          <w:p w14:paraId="58059472" w14:textId="77777777" w:rsidR="00135960" w:rsidRPr="00411CC2" w:rsidRDefault="00135960" w:rsidP="000C6BB7">
            <w:pPr>
              <w:jc w:val="center"/>
              <w:rPr>
                <w:rFonts w:ascii="Arial" w:hAnsi="Arial" w:cs="Arial"/>
                <w:sz w:val="20"/>
                <w:szCs w:val="20"/>
              </w:rPr>
            </w:pPr>
          </w:p>
        </w:tc>
        <w:tc>
          <w:tcPr>
            <w:tcW w:w="1135" w:type="dxa"/>
            <w:tcBorders>
              <w:left w:val="single" w:sz="4" w:space="0" w:color="auto"/>
            </w:tcBorders>
            <w:vAlign w:val="center"/>
          </w:tcPr>
          <w:p w14:paraId="745C22D4" w14:textId="0DE1A246" w:rsidR="00135960" w:rsidRPr="000C6BB7" w:rsidRDefault="00135960" w:rsidP="00570C21">
            <w:pPr>
              <w:jc w:val="center"/>
              <w:rPr>
                <w:rFonts w:ascii="Arial" w:hAnsi="Arial" w:cs="Arial"/>
                <w:sz w:val="20"/>
                <w:szCs w:val="20"/>
              </w:rPr>
            </w:pPr>
            <w:r>
              <w:rPr>
                <w:rFonts w:ascii="Arial" w:hAnsi="Arial" w:cs="Arial"/>
                <w:sz w:val="20"/>
                <w:szCs w:val="20"/>
              </w:rPr>
              <w:t>III.</w:t>
            </w:r>
          </w:p>
        </w:tc>
        <w:tc>
          <w:tcPr>
            <w:tcW w:w="5172" w:type="dxa"/>
            <w:tcBorders>
              <w:left w:val="single" w:sz="4" w:space="0" w:color="auto"/>
            </w:tcBorders>
            <w:vAlign w:val="center"/>
          </w:tcPr>
          <w:p w14:paraId="3E5D39D5" w14:textId="2ABFD16C" w:rsidR="00135960" w:rsidRPr="004C45AA" w:rsidRDefault="00135960" w:rsidP="004C45AA">
            <w:pPr>
              <w:rPr>
                <w:rFonts w:ascii="Arial" w:hAnsi="Arial" w:cs="Arial"/>
                <w:sz w:val="20"/>
                <w:szCs w:val="20"/>
              </w:rPr>
            </w:pPr>
            <w:r w:rsidRPr="004C45AA">
              <w:rPr>
                <w:rFonts w:ascii="Arial" w:hAnsi="Arial" w:cs="Arial"/>
                <w:sz w:val="20"/>
                <w:szCs w:val="20"/>
              </w:rPr>
              <w:t>Organizational Infrastructure</w:t>
            </w:r>
          </w:p>
        </w:tc>
        <w:tc>
          <w:tcPr>
            <w:tcW w:w="1212" w:type="dxa"/>
          </w:tcPr>
          <w:p w14:paraId="198080D0" w14:textId="130A0C25" w:rsidR="00135960" w:rsidRDefault="00135960" w:rsidP="000C6BB7">
            <w:pPr>
              <w:jc w:val="center"/>
              <w:rPr>
                <w:rFonts w:ascii="Arial" w:hAnsi="Arial" w:cs="Arial"/>
                <w:sz w:val="20"/>
                <w:szCs w:val="20"/>
              </w:rPr>
            </w:pPr>
            <w:r>
              <w:rPr>
                <w:rFonts w:ascii="Arial" w:hAnsi="Arial" w:cs="Arial"/>
                <w:sz w:val="20"/>
                <w:szCs w:val="20"/>
              </w:rPr>
              <w:t>125</w:t>
            </w:r>
          </w:p>
        </w:tc>
      </w:tr>
      <w:tr w:rsidR="00135960" w14:paraId="7E32D581" w14:textId="77777777" w:rsidTr="00A74309">
        <w:tc>
          <w:tcPr>
            <w:tcW w:w="1317" w:type="dxa"/>
            <w:vMerge/>
            <w:tcBorders>
              <w:left w:val="single" w:sz="4" w:space="0" w:color="auto"/>
            </w:tcBorders>
          </w:tcPr>
          <w:p w14:paraId="6B8DE91F" w14:textId="77777777" w:rsidR="00135960" w:rsidRPr="00411CC2" w:rsidRDefault="00135960" w:rsidP="000C6BB7">
            <w:pPr>
              <w:jc w:val="center"/>
              <w:rPr>
                <w:rFonts w:ascii="Arial" w:hAnsi="Arial" w:cs="Arial"/>
                <w:sz w:val="20"/>
                <w:szCs w:val="20"/>
              </w:rPr>
            </w:pPr>
          </w:p>
        </w:tc>
        <w:tc>
          <w:tcPr>
            <w:tcW w:w="1135" w:type="dxa"/>
            <w:tcBorders>
              <w:left w:val="single" w:sz="4" w:space="0" w:color="auto"/>
            </w:tcBorders>
            <w:vAlign w:val="center"/>
          </w:tcPr>
          <w:p w14:paraId="18F4B70B" w14:textId="58F01264" w:rsidR="00135960" w:rsidRPr="000C6BB7" w:rsidRDefault="00135960" w:rsidP="00570C21">
            <w:pPr>
              <w:tabs>
                <w:tab w:val="center" w:pos="887"/>
              </w:tabs>
              <w:jc w:val="center"/>
              <w:rPr>
                <w:rFonts w:ascii="Arial" w:hAnsi="Arial" w:cs="Arial"/>
                <w:sz w:val="20"/>
                <w:szCs w:val="20"/>
              </w:rPr>
            </w:pPr>
            <w:r>
              <w:rPr>
                <w:rFonts w:ascii="Arial" w:hAnsi="Arial" w:cs="Arial"/>
                <w:sz w:val="20"/>
                <w:szCs w:val="20"/>
              </w:rPr>
              <w:t>IV.</w:t>
            </w:r>
          </w:p>
        </w:tc>
        <w:tc>
          <w:tcPr>
            <w:tcW w:w="5172" w:type="dxa"/>
            <w:tcBorders>
              <w:left w:val="single" w:sz="4" w:space="0" w:color="auto"/>
            </w:tcBorders>
            <w:vAlign w:val="center"/>
          </w:tcPr>
          <w:p w14:paraId="338EF09D" w14:textId="43765434" w:rsidR="00135960" w:rsidRPr="004C45AA" w:rsidRDefault="00135960" w:rsidP="004C45AA">
            <w:pPr>
              <w:rPr>
                <w:rFonts w:ascii="Arial" w:hAnsi="Arial" w:cs="Arial"/>
                <w:sz w:val="20"/>
                <w:szCs w:val="20"/>
              </w:rPr>
            </w:pPr>
            <w:r w:rsidRPr="004C45AA">
              <w:rPr>
                <w:rFonts w:ascii="Arial" w:hAnsi="Arial" w:cs="Arial"/>
                <w:sz w:val="20"/>
                <w:szCs w:val="20"/>
              </w:rPr>
              <w:t>Key Staff Qualifications</w:t>
            </w:r>
          </w:p>
        </w:tc>
        <w:tc>
          <w:tcPr>
            <w:tcW w:w="1212" w:type="dxa"/>
          </w:tcPr>
          <w:p w14:paraId="0DB186C3" w14:textId="4A9985FD" w:rsidR="00135960" w:rsidRDefault="00135960" w:rsidP="000C6BB7">
            <w:pPr>
              <w:jc w:val="center"/>
              <w:rPr>
                <w:rFonts w:ascii="Arial" w:hAnsi="Arial" w:cs="Arial"/>
                <w:sz w:val="20"/>
                <w:szCs w:val="20"/>
              </w:rPr>
            </w:pPr>
            <w:r>
              <w:rPr>
                <w:rFonts w:ascii="Arial" w:hAnsi="Arial" w:cs="Arial"/>
                <w:sz w:val="20"/>
                <w:szCs w:val="20"/>
              </w:rPr>
              <w:t>25</w:t>
            </w:r>
          </w:p>
        </w:tc>
      </w:tr>
      <w:tr w:rsidR="00135960" w14:paraId="1930C370" w14:textId="77777777" w:rsidTr="00A74309">
        <w:tc>
          <w:tcPr>
            <w:tcW w:w="1317" w:type="dxa"/>
            <w:vMerge/>
            <w:tcBorders>
              <w:left w:val="single" w:sz="4" w:space="0" w:color="auto"/>
            </w:tcBorders>
          </w:tcPr>
          <w:p w14:paraId="3069F799" w14:textId="77777777" w:rsidR="00135960" w:rsidRPr="00411CC2" w:rsidRDefault="00135960" w:rsidP="000C6BB7">
            <w:pPr>
              <w:jc w:val="center"/>
              <w:rPr>
                <w:rFonts w:ascii="Arial" w:hAnsi="Arial" w:cs="Arial"/>
                <w:sz w:val="20"/>
                <w:szCs w:val="20"/>
              </w:rPr>
            </w:pPr>
          </w:p>
        </w:tc>
        <w:tc>
          <w:tcPr>
            <w:tcW w:w="1135" w:type="dxa"/>
            <w:tcBorders>
              <w:left w:val="single" w:sz="4" w:space="0" w:color="auto"/>
            </w:tcBorders>
            <w:vAlign w:val="center"/>
          </w:tcPr>
          <w:p w14:paraId="72028505" w14:textId="0CFE7227" w:rsidR="00135960" w:rsidRPr="000C6BB7" w:rsidRDefault="00135960" w:rsidP="00570C21">
            <w:pPr>
              <w:jc w:val="center"/>
              <w:rPr>
                <w:rFonts w:ascii="Arial" w:hAnsi="Arial" w:cs="Arial"/>
                <w:sz w:val="20"/>
                <w:szCs w:val="20"/>
              </w:rPr>
            </w:pPr>
            <w:r>
              <w:rPr>
                <w:rFonts w:ascii="Arial" w:hAnsi="Arial" w:cs="Arial"/>
                <w:sz w:val="20"/>
                <w:szCs w:val="20"/>
              </w:rPr>
              <w:t>V.</w:t>
            </w:r>
          </w:p>
        </w:tc>
        <w:tc>
          <w:tcPr>
            <w:tcW w:w="5172" w:type="dxa"/>
            <w:tcBorders>
              <w:left w:val="single" w:sz="4" w:space="0" w:color="auto"/>
            </w:tcBorders>
            <w:vAlign w:val="center"/>
          </w:tcPr>
          <w:p w14:paraId="7F35C4BF" w14:textId="3B45A81F" w:rsidR="00135960" w:rsidRPr="004C45AA" w:rsidRDefault="00135960" w:rsidP="004C45AA">
            <w:pPr>
              <w:rPr>
                <w:rFonts w:ascii="Arial" w:hAnsi="Arial" w:cs="Arial"/>
                <w:sz w:val="20"/>
                <w:szCs w:val="20"/>
              </w:rPr>
            </w:pPr>
            <w:r w:rsidRPr="004C45AA">
              <w:rPr>
                <w:rFonts w:ascii="Arial" w:hAnsi="Arial" w:cs="Arial"/>
                <w:sz w:val="20"/>
                <w:szCs w:val="20"/>
              </w:rPr>
              <w:t>Operational Information</w:t>
            </w:r>
          </w:p>
        </w:tc>
        <w:tc>
          <w:tcPr>
            <w:tcW w:w="1212" w:type="dxa"/>
            <w:tcBorders>
              <w:bottom w:val="single" w:sz="4" w:space="0" w:color="auto"/>
            </w:tcBorders>
          </w:tcPr>
          <w:p w14:paraId="4CC9E293" w14:textId="204F929D" w:rsidR="00135960" w:rsidRDefault="00135960" w:rsidP="000C6BB7">
            <w:pPr>
              <w:jc w:val="center"/>
              <w:rPr>
                <w:rFonts w:ascii="Arial" w:hAnsi="Arial" w:cs="Arial"/>
                <w:sz w:val="20"/>
                <w:szCs w:val="20"/>
              </w:rPr>
            </w:pPr>
            <w:r>
              <w:rPr>
                <w:rFonts w:ascii="Arial" w:hAnsi="Arial" w:cs="Arial"/>
                <w:sz w:val="20"/>
                <w:szCs w:val="20"/>
              </w:rPr>
              <w:t>150</w:t>
            </w:r>
          </w:p>
        </w:tc>
      </w:tr>
      <w:tr w:rsidR="00135960" w14:paraId="6B7892B1" w14:textId="77777777" w:rsidTr="00A74309">
        <w:tc>
          <w:tcPr>
            <w:tcW w:w="1317" w:type="dxa"/>
            <w:vMerge/>
            <w:tcBorders>
              <w:left w:val="single" w:sz="4" w:space="0" w:color="auto"/>
            </w:tcBorders>
          </w:tcPr>
          <w:p w14:paraId="4C39C91C" w14:textId="77777777" w:rsidR="00135960" w:rsidRDefault="00135960" w:rsidP="000C6BB7">
            <w:pPr>
              <w:jc w:val="center"/>
              <w:rPr>
                <w:rFonts w:ascii="Arial" w:hAnsi="Arial" w:cs="Arial"/>
                <w:sz w:val="20"/>
                <w:szCs w:val="20"/>
              </w:rPr>
            </w:pPr>
          </w:p>
        </w:tc>
        <w:tc>
          <w:tcPr>
            <w:tcW w:w="1135" w:type="dxa"/>
            <w:tcBorders>
              <w:left w:val="single" w:sz="4" w:space="0" w:color="auto"/>
            </w:tcBorders>
            <w:vAlign w:val="center"/>
          </w:tcPr>
          <w:p w14:paraId="13407FC1" w14:textId="4FA61365" w:rsidR="00135960" w:rsidRDefault="00135960" w:rsidP="00570C21">
            <w:pPr>
              <w:jc w:val="center"/>
              <w:rPr>
                <w:rFonts w:ascii="Arial" w:hAnsi="Arial" w:cs="Arial"/>
                <w:sz w:val="20"/>
                <w:szCs w:val="20"/>
              </w:rPr>
            </w:pPr>
            <w:r>
              <w:rPr>
                <w:rFonts w:ascii="Arial" w:hAnsi="Arial" w:cs="Arial"/>
                <w:sz w:val="20"/>
                <w:szCs w:val="20"/>
              </w:rPr>
              <w:t>VI.A. &amp; VI.B.</w:t>
            </w:r>
          </w:p>
        </w:tc>
        <w:tc>
          <w:tcPr>
            <w:tcW w:w="5172" w:type="dxa"/>
            <w:tcBorders>
              <w:left w:val="single" w:sz="4" w:space="0" w:color="auto"/>
            </w:tcBorders>
            <w:vAlign w:val="center"/>
          </w:tcPr>
          <w:p w14:paraId="25595CBE" w14:textId="49B478F0" w:rsidR="00135960" w:rsidRPr="00714490" w:rsidRDefault="00135960" w:rsidP="000C6BB7">
            <w:pPr>
              <w:rPr>
                <w:rFonts w:ascii="Arial" w:hAnsi="Arial" w:cs="Arial"/>
                <w:sz w:val="20"/>
                <w:szCs w:val="20"/>
              </w:rPr>
            </w:pPr>
            <w:r w:rsidRPr="00714490">
              <w:rPr>
                <w:rFonts w:ascii="Arial" w:hAnsi="Arial" w:cs="Arial"/>
                <w:sz w:val="20"/>
                <w:szCs w:val="20"/>
              </w:rPr>
              <w:t>Quality Assurance</w:t>
            </w:r>
            <w:r w:rsidR="00DE3061">
              <w:rPr>
                <w:rFonts w:ascii="Arial" w:hAnsi="Arial" w:cs="Arial"/>
                <w:sz w:val="20"/>
                <w:szCs w:val="20"/>
              </w:rPr>
              <w:t>, Screening Process, and Compliance-Related Requirements</w:t>
            </w:r>
          </w:p>
        </w:tc>
        <w:tc>
          <w:tcPr>
            <w:tcW w:w="1212" w:type="dxa"/>
            <w:tcBorders>
              <w:bottom w:val="single" w:sz="4" w:space="0" w:color="auto"/>
            </w:tcBorders>
          </w:tcPr>
          <w:p w14:paraId="7047AC34" w14:textId="767E5D4A" w:rsidR="00135960" w:rsidRDefault="00135960" w:rsidP="000C6BB7">
            <w:pPr>
              <w:jc w:val="center"/>
              <w:rPr>
                <w:rFonts w:ascii="Arial" w:hAnsi="Arial" w:cs="Arial"/>
                <w:sz w:val="20"/>
                <w:szCs w:val="20"/>
              </w:rPr>
            </w:pPr>
            <w:r>
              <w:rPr>
                <w:rFonts w:ascii="Arial" w:hAnsi="Arial" w:cs="Arial"/>
                <w:sz w:val="20"/>
                <w:szCs w:val="20"/>
              </w:rPr>
              <w:t>150</w:t>
            </w:r>
          </w:p>
        </w:tc>
      </w:tr>
      <w:tr w:rsidR="00135960" w14:paraId="2400EF98" w14:textId="77777777" w:rsidTr="00A74309">
        <w:tc>
          <w:tcPr>
            <w:tcW w:w="1317" w:type="dxa"/>
            <w:vMerge/>
            <w:tcBorders>
              <w:left w:val="single" w:sz="4" w:space="0" w:color="auto"/>
              <w:bottom w:val="single" w:sz="4" w:space="0" w:color="auto"/>
            </w:tcBorders>
          </w:tcPr>
          <w:p w14:paraId="2A2A0E02" w14:textId="77777777" w:rsidR="00135960" w:rsidRPr="00411CC2" w:rsidRDefault="00135960" w:rsidP="000C6BB7">
            <w:pPr>
              <w:jc w:val="center"/>
              <w:rPr>
                <w:rFonts w:ascii="Arial" w:hAnsi="Arial" w:cs="Arial"/>
                <w:sz w:val="20"/>
                <w:szCs w:val="20"/>
              </w:rPr>
            </w:pPr>
          </w:p>
        </w:tc>
        <w:tc>
          <w:tcPr>
            <w:tcW w:w="1135" w:type="dxa"/>
            <w:tcBorders>
              <w:left w:val="single" w:sz="4" w:space="0" w:color="auto"/>
              <w:bottom w:val="single" w:sz="4" w:space="0" w:color="auto"/>
            </w:tcBorders>
            <w:vAlign w:val="center"/>
          </w:tcPr>
          <w:p w14:paraId="10D9690D" w14:textId="3142E51B" w:rsidR="00135960" w:rsidRPr="000C6BB7" w:rsidRDefault="00135960" w:rsidP="00570C21">
            <w:pPr>
              <w:jc w:val="center"/>
              <w:rPr>
                <w:rFonts w:ascii="Arial" w:hAnsi="Arial" w:cs="Arial"/>
                <w:sz w:val="20"/>
                <w:szCs w:val="20"/>
              </w:rPr>
            </w:pPr>
            <w:r>
              <w:rPr>
                <w:rFonts w:ascii="Arial" w:hAnsi="Arial" w:cs="Arial"/>
                <w:sz w:val="20"/>
                <w:szCs w:val="20"/>
              </w:rPr>
              <w:t>VII.</w:t>
            </w:r>
          </w:p>
        </w:tc>
        <w:tc>
          <w:tcPr>
            <w:tcW w:w="5172" w:type="dxa"/>
            <w:tcBorders>
              <w:left w:val="single" w:sz="4" w:space="0" w:color="auto"/>
            </w:tcBorders>
            <w:vAlign w:val="center"/>
          </w:tcPr>
          <w:p w14:paraId="2B836101" w14:textId="49299C0D" w:rsidR="00135960" w:rsidRPr="00AB6205" w:rsidRDefault="00135960" w:rsidP="004C45AA">
            <w:pPr>
              <w:rPr>
                <w:rFonts w:ascii="Arial" w:hAnsi="Arial" w:cs="Arial"/>
                <w:sz w:val="20"/>
                <w:szCs w:val="20"/>
              </w:rPr>
            </w:pPr>
            <w:r w:rsidRPr="00AB6205">
              <w:rPr>
                <w:rFonts w:ascii="Arial" w:hAnsi="Arial" w:cs="Arial"/>
                <w:sz w:val="20"/>
                <w:szCs w:val="20"/>
              </w:rPr>
              <w:t>Implementation and Promotion of the NASPO ValuePoint Master Agreement</w:t>
            </w:r>
          </w:p>
        </w:tc>
        <w:tc>
          <w:tcPr>
            <w:tcW w:w="1212" w:type="dxa"/>
            <w:tcBorders>
              <w:bottom w:val="single" w:sz="4" w:space="0" w:color="auto"/>
            </w:tcBorders>
          </w:tcPr>
          <w:p w14:paraId="6A2D387B" w14:textId="5B139583" w:rsidR="00135960" w:rsidRDefault="00135960" w:rsidP="000C6BB7">
            <w:pPr>
              <w:jc w:val="center"/>
              <w:rPr>
                <w:rFonts w:ascii="Arial" w:hAnsi="Arial" w:cs="Arial"/>
                <w:sz w:val="20"/>
                <w:szCs w:val="20"/>
              </w:rPr>
            </w:pPr>
            <w:r w:rsidRPr="00BE1A77">
              <w:rPr>
                <w:rFonts w:ascii="Arial" w:hAnsi="Arial" w:cs="Arial"/>
                <w:sz w:val="20"/>
                <w:szCs w:val="20"/>
              </w:rPr>
              <w:t>25</w:t>
            </w:r>
          </w:p>
        </w:tc>
      </w:tr>
      <w:tr w:rsidR="00135960" w14:paraId="01450A08" w14:textId="77777777" w:rsidTr="00A74309">
        <w:tc>
          <w:tcPr>
            <w:tcW w:w="1317" w:type="dxa"/>
            <w:tcBorders>
              <w:left w:val="single" w:sz="4" w:space="0" w:color="auto"/>
              <w:bottom w:val="single" w:sz="4" w:space="0" w:color="auto"/>
            </w:tcBorders>
          </w:tcPr>
          <w:p w14:paraId="0AB2E706" w14:textId="54921149" w:rsidR="00135960" w:rsidRPr="002D11E7" w:rsidRDefault="00135960" w:rsidP="000C6BB7">
            <w:pPr>
              <w:jc w:val="center"/>
              <w:rPr>
                <w:rFonts w:ascii="Arial" w:hAnsi="Arial" w:cs="Arial"/>
                <w:sz w:val="20"/>
                <w:szCs w:val="20"/>
              </w:rPr>
            </w:pPr>
            <w:r>
              <w:rPr>
                <w:rFonts w:ascii="Arial" w:hAnsi="Arial" w:cs="Arial"/>
                <w:sz w:val="20"/>
                <w:szCs w:val="20"/>
              </w:rPr>
              <w:t>Att. N</w:t>
            </w:r>
          </w:p>
        </w:tc>
        <w:tc>
          <w:tcPr>
            <w:tcW w:w="1135" w:type="dxa"/>
            <w:tcBorders>
              <w:left w:val="single" w:sz="4" w:space="0" w:color="auto"/>
              <w:bottom w:val="single" w:sz="4" w:space="0" w:color="auto"/>
            </w:tcBorders>
            <w:vAlign w:val="center"/>
          </w:tcPr>
          <w:p w14:paraId="3B909E82" w14:textId="09FE1734" w:rsidR="00135960" w:rsidRPr="002D11E7" w:rsidRDefault="00135960" w:rsidP="00570C21">
            <w:pPr>
              <w:jc w:val="center"/>
              <w:rPr>
                <w:rFonts w:ascii="Arial" w:hAnsi="Arial" w:cs="Arial"/>
                <w:sz w:val="20"/>
                <w:szCs w:val="20"/>
              </w:rPr>
            </w:pPr>
            <w:r>
              <w:rPr>
                <w:rFonts w:ascii="Arial" w:hAnsi="Arial" w:cs="Arial"/>
                <w:sz w:val="20"/>
                <w:szCs w:val="20"/>
              </w:rPr>
              <w:t>N/A</w:t>
            </w:r>
          </w:p>
        </w:tc>
        <w:tc>
          <w:tcPr>
            <w:tcW w:w="5172" w:type="dxa"/>
            <w:tcBorders>
              <w:left w:val="single" w:sz="4" w:space="0" w:color="auto"/>
            </w:tcBorders>
            <w:shd w:val="clear" w:color="auto" w:fill="auto"/>
            <w:vAlign w:val="center"/>
          </w:tcPr>
          <w:p w14:paraId="022B2CBE" w14:textId="47938D57" w:rsidR="00135960" w:rsidRPr="000B7AF1" w:rsidRDefault="00135960" w:rsidP="00DD0880">
            <w:r w:rsidRPr="002D11E7">
              <w:rPr>
                <w:rFonts w:ascii="Arial" w:hAnsi="Arial" w:cs="Arial"/>
                <w:sz w:val="20"/>
                <w:szCs w:val="20"/>
              </w:rPr>
              <w:t xml:space="preserve">Organizational References </w:t>
            </w:r>
          </w:p>
        </w:tc>
        <w:tc>
          <w:tcPr>
            <w:tcW w:w="1212" w:type="dxa"/>
            <w:tcBorders>
              <w:bottom w:val="single" w:sz="4" w:space="0" w:color="auto"/>
            </w:tcBorders>
          </w:tcPr>
          <w:p w14:paraId="4D6019AA" w14:textId="70EFBF84" w:rsidR="00135960" w:rsidRDefault="00135960" w:rsidP="000C6BB7">
            <w:pPr>
              <w:jc w:val="center"/>
              <w:rPr>
                <w:rFonts w:ascii="Arial" w:hAnsi="Arial" w:cs="Arial"/>
                <w:sz w:val="20"/>
                <w:szCs w:val="20"/>
              </w:rPr>
            </w:pPr>
            <w:r w:rsidRPr="00C27DB9">
              <w:rPr>
                <w:rFonts w:ascii="Arial" w:hAnsi="Arial" w:cs="Arial"/>
                <w:sz w:val="20"/>
                <w:szCs w:val="20"/>
              </w:rPr>
              <w:t>25</w:t>
            </w:r>
          </w:p>
        </w:tc>
      </w:tr>
      <w:tr w:rsidR="00135960" w14:paraId="1EAA3BA9" w14:textId="77777777" w:rsidTr="00A74309">
        <w:tc>
          <w:tcPr>
            <w:tcW w:w="1317" w:type="dxa"/>
            <w:tcBorders>
              <w:top w:val="single" w:sz="4" w:space="0" w:color="auto"/>
              <w:left w:val="nil"/>
              <w:bottom w:val="nil"/>
              <w:right w:val="nil"/>
            </w:tcBorders>
          </w:tcPr>
          <w:p w14:paraId="17BCF9D5" w14:textId="77777777" w:rsidR="00135960" w:rsidRDefault="00135960" w:rsidP="000C6BB7">
            <w:pPr>
              <w:jc w:val="center"/>
              <w:rPr>
                <w:rFonts w:ascii="Arial" w:hAnsi="Arial" w:cs="Arial"/>
                <w:b/>
                <w:bCs/>
                <w:sz w:val="20"/>
                <w:szCs w:val="20"/>
              </w:rPr>
            </w:pPr>
          </w:p>
        </w:tc>
        <w:tc>
          <w:tcPr>
            <w:tcW w:w="1135" w:type="dxa"/>
            <w:tcBorders>
              <w:top w:val="single" w:sz="4" w:space="0" w:color="auto"/>
              <w:left w:val="nil"/>
              <w:bottom w:val="nil"/>
              <w:right w:val="nil"/>
            </w:tcBorders>
            <w:vAlign w:val="center"/>
          </w:tcPr>
          <w:p w14:paraId="1491FA58" w14:textId="3E2C1D99" w:rsidR="00135960" w:rsidRDefault="00135960" w:rsidP="00570C21">
            <w:pPr>
              <w:jc w:val="center"/>
              <w:rPr>
                <w:rFonts w:ascii="Arial" w:hAnsi="Arial" w:cs="Arial"/>
                <w:b/>
                <w:bCs/>
                <w:sz w:val="20"/>
                <w:szCs w:val="20"/>
              </w:rPr>
            </w:pPr>
          </w:p>
        </w:tc>
        <w:tc>
          <w:tcPr>
            <w:tcW w:w="5172" w:type="dxa"/>
            <w:tcBorders>
              <w:left w:val="nil"/>
              <w:bottom w:val="nil"/>
              <w:right w:val="single" w:sz="4" w:space="0" w:color="auto"/>
            </w:tcBorders>
            <w:vAlign w:val="center"/>
          </w:tcPr>
          <w:p w14:paraId="59F47BF4" w14:textId="4576FF72" w:rsidR="00135960" w:rsidRPr="00D11F85" w:rsidRDefault="00135960" w:rsidP="000C6BB7">
            <w:pPr>
              <w:jc w:val="right"/>
              <w:rPr>
                <w:rFonts w:ascii="Arial" w:hAnsi="Arial" w:cs="Arial"/>
                <w:b/>
                <w:bCs/>
                <w:sz w:val="20"/>
                <w:szCs w:val="20"/>
              </w:rPr>
            </w:pPr>
            <w:r>
              <w:rPr>
                <w:rFonts w:ascii="Arial" w:hAnsi="Arial" w:cs="Arial"/>
                <w:b/>
                <w:bCs/>
                <w:sz w:val="20"/>
                <w:szCs w:val="20"/>
              </w:rPr>
              <w:t>Stage 2 Total:</w:t>
            </w:r>
          </w:p>
        </w:tc>
        <w:tc>
          <w:tcPr>
            <w:tcW w:w="1212" w:type="dxa"/>
            <w:tcBorders>
              <w:left w:val="single" w:sz="4" w:space="0" w:color="auto"/>
              <w:bottom w:val="single" w:sz="4" w:space="0" w:color="auto"/>
              <w:right w:val="single" w:sz="4" w:space="0" w:color="auto"/>
            </w:tcBorders>
            <w:vAlign w:val="center"/>
          </w:tcPr>
          <w:p w14:paraId="1344270B" w14:textId="01336926" w:rsidR="00135960" w:rsidRPr="00D11F85" w:rsidRDefault="00135960" w:rsidP="000C6BB7">
            <w:pPr>
              <w:jc w:val="center"/>
              <w:rPr>
                <w:rFonts w:ascii="Arial" w:hAnsi="Arial" w:cs="Arial"/>
                <w:b/>
                <w:bCs/>
                <w:sz w:val="20"/>
                <w:szCs w:val="20"/>
              </w:rPr>
            </w:pPr>
            <w:r>
              <w:rPr>
                <w:rFonts w:ascii="Arial" w:hAnsi="Arial" w:cs="Arial"/>
                <w:b/>
                <w:bCs/>
                <w:sz w:val="20"/>
                <w:szCs w:val="20"/>
              </w:rPr>
              <w:t>600</w:t>
            </w:r>
          </w:p>
        </w:tc>
      </w:tr>
      <w:bookmarkEnd w:id="2"/>
    </w:tbl>
    <w:p w14:paraId="52E4EC4C" w14:textId="77777777" w:rsidR="004C241A" w:rsidRDefault="004C241A" w:rsidP="002444F9">
      <w:pPr>
        <w:spacing w:after="0"/>
        <w:rPr>
          <w:rFonts w:ascii="Arial" w:hAnsi="Arial" w:cs="Arial"/>
          <w:sz w:val="20"/>
          <w:szCs w:val="20"/>
        </w:rPr>
      </w:pPr>
    </w:p>
    <w:p w14:paraId="1CF6F693" w14:textId="1CBD48BE" w:rsidR="00CE6E38" w:rsidRDefault="00CE6E38" w:rsidP="002444F9">
      <w:pPr>
        <w:spacing w:after="0"/>
        <w:rPr>
          <w:rFonts w:ascii="Arial" w:hAnsi="Arial" w:cs="Arial"/>
          <w:sz w:val="20"/>
          <w:szCs w:val="20"/>
        </w:rPr>
      </w:pPr>
      <w:r>
        <w:rPr>
          <w:rFonts w:ascii="Arial" w:hAnsi="Arial" w:cs="Arial"/>
          <w:b/>
          <w:bCs/>
          <w:sz w:val="20"/>
          <w:szCs w:val="20"/>
        </w:rPr>
        <w:t xml:space="preserve">Category 2 – Video Remote Interpretation </w:t>
      </w:r>
      <w:r w:rsidR="00390978">
        <w:rPr>
          <w:rFonts w:ascii="Arial" w:hAnsi="Arial" w:cs="Arial"/>
          <w:b/>
          <w:bCs/>
          <w:sz w:val="20"/>
          <w:szCs w:val="20"/>
        </w:rPr>
        <w:t>– Technical Criteria</w:t>
      </w:r>
    </w:p>
    <w:tbl>
      <w:tblPr>
        <w:tblStyle w:val="TableGrid"/>
        <w:tblW w:w="8816" w:type="dxa"/>
        <w:tblLook w:val="04A0" w:firstRow="1" w:lastRow="0" w:firstColumn="1" w:lastColumn="0" w:noHBand="0" w:noVBand="1"/>
      </w:tblPr>
      <w:tblGrid>
        <w:gridCol w:w="1328"/>
        <w:gridCol w:w="1095"/>
        <w:gridCol w:w="5254"/>
        <w:gridCol w:w="1139"/>
      </w:tblGrid>
      <w:tr w:rsidR="00135960" w14:paraId="47C132DB" w14:textId="77777777" w:rsidTr="00135960">
        <w:tc>
          <w:tcPr>
            <w:tcW w:w="1328" w:type="dxa"/>
            <w:tcBorders>
              <w:left w:val="single" w:sz="4" w:space="0" w:color="auto"/>
            </w:tcBorders>
            <w:shd w:val="clear" w:color="auto" w:fill="D9D9D9" w:themeFill="background1" w:themeFillShade="D9"/>
            <w:vAlign w:val="center"/>
          </w:tcPr>
          <w:p w14:paraId="24C3E311" w14:textId="64D6E1A9" w:rsidR="00135960" w:rsidRDefault="00135960" w:rsidP="005E2F03">
            <w:pPr>
              <w:jc w:val="center"/>
              <w:rPr>
                <w:rFonts w:ascii="Arial" w:hAnsi="Arial" w:cs="Arial"/>
                <w:b/>
                <w:bCs/>
                <w:sz w:val="20"/>
                <w:szCs w:val="20"/>
              </w:rPr>
            </w:pPr>
            <w:r>
              <w:rPr>
                <w:rFonts w:ascii="Arial" w:hAnsi="Arial" w:cs="Arial"/>
                <w:b/>
                <w:bCs/>
                <w:sz w:val="20"/>
                <w:szCs w:val="20"/>
              </w:rPr>
              <w:t>Attachment</w:t>
            </w:r>
          </w:p>
        </w:tc>
        <w:tc>
          <w:tcPr>
            <w:tcW w:w="1095" w:type="dxa"/>
            <w:tcBorders>
              <w:left w:val="single" w:sz="4" w:space="0" w:color="auto"/>
            </w:tcBorders>
            <w:shd w:val="clear" w:color="auto" w:fill="D9D9D9" w:themeFill="background1" w:themeFillShade="D9"/>
            <w:vAlign w:val="center"/>
          </w:tcPr>
          <w:p w14:paraId="774A6184" w14:textId="48FF2CA2" w:rsidR="00135960" w:rsidRDefault="00135960" w:rsidP="005E2F03">
            <w:pPr>
              <w:jc w:val="center"/>
              <w:rPr>
                <w:rFonts w:ascii="Arial" w:hAnsi="Arial" w:cs="Arial"/>
                <w:b/>
                <w:bCs/>
                <w:sz w:val="20"/>
                <w:szCs w:val="20"/>
              </w:rPr>
            </w:pPr>
            <w:r>
              <w:rPr>
                <w:rFonts w:ascii="Arial" w:hAnsi="Arial" w:cs="Arial"/>
                <w:b/>
                <w:bCs/>
                <w:sz w:val="20"/>
                <w:szCs w:val="20"/>
              </w:rPr>
              <w:t>Section</w:t>
            </w:r>
          </w:p>
        </w:tc>
        <w:tc>
          <w:tcPr>
            <w:tcW w:w="5254" w:type="dxa"/>
            <w:tcBorders>
              <w:left w:val="single" w:sz="4" w:space="0" w:color="auto"/>
            </w:tcBorders>
            <w:shd w:val="clear" w:color="auto" w:fill="D9D9D9" w:themeFill="background1" w:themeFillShade="D9"/>
            <w:vAlign w:val="center"/>
          </w:tcPr>
          <w:p w14:paraId="121255EF" w14:textId="18DC8267" w:rsidR="00135960" w:rsidRPr="00E4509A" w:rsidRDefault="00135960" w:rsidP="005E2F03">
            <w:pPr>
              <w:jc w:val="center"/>
              <w:rPr>
                <w:rFonts w:ascii="Arial" w:hAnsi="Arial" w:cs="Arial"/>
                <w:b/>
                <w:bCs/>
                <w:sz w:val="20"/>
                <w:szCs w:val="20"/>
              </w:rPr>
            </w:pPr>
            <w:r>
              <w:rPr>
                <w:rFonts w:ascii="Arial" w:hAnsi="Arial" w:cs="Arial"/>
                <w:b/>
                <w:bCs/>
                <w:sz w:val="20"/>
                <w:szCs w:val="20"/>
              </w:rPr>
              <w:t>Criteria Description</w:t>
            </w:r>
          </w:p>
        </w:tc>
        <w:tc>
          <w:tcPr>
            <w:tcW w:w="1139" w:type="dxa"/>
            <w:shd w:val="clear" w:color="auto" w:fill="D9D9D9" w:themeFill="background1" w:themeFillShade="D9"/>
            <w:vAlign w:val="center"/>
          </w:tcPr>
          <w:p w14:paraId="64775AA9" w14:textId="77777777" w:rsidR="00135960" w:rsidRPr="00E4509A" w:rsidRDefault="00135960" w:rsidP="005E2F03">
            <w:pPr>
              <w:jc w:val="center"/>
              <w:rPr>
                <w:rFonts w:ascii="Arial" w:hAnsi="Arial" w:cs="Arial"/>
                <w:b/>
                <w:bCs/>
                <w:sz w:val="20"/>
                <w:szCs w:val="20"/>
              </w:rPr>
            </w:pPr>
            <w:r>
              <w:rPr>
                <w:rFonts w:ascii="Arial" w:hAnsi="Arial" w:cs="Arial"/>
                <w:b/>
                <w:bCs/>
                <w:sz w:val="20"/>
                <w:szCs w:val="20"/>
              </w:rPr>
              <w:t>Technical Points Possible</w:t>
            </w:r>
          </w:p>
        </w:tc>
      </w:tr>
      <w:tr w:rsidR="00135960" w14:paraId="3548E6D5" w14:textId="77777777" w:rsidTr="00135960">
        <w:tc>
          <w:tcPr>
            <w:tcW w:w="1328" w:type="dxa"/>
            <w:vMerge w:val="restart"/>
            <w:tcBorders>
              <w:left w:val="single" w:sz="4" w:space="0" w:color="auto"/>
            </w:tcBorders>
            <w:vAlign w:val="center"/>
          </w:tcPr>
          <w:p w14:paraId="4E938CFE" w14:textId="229C0E5A" w:rsidR="00135960" w:rsidRPr="00773163" w:rsidRDefault="00135960" w:rsidP="005E2F03">
            <w:pPr>
              <w:jc w:val="center"/>
              <w:rPr>
                <w:rFonts w:ascii="Arial" w:hAnsi="Arial" w:cs="Arial"/>
                <w:sz w:val="20"/>
                <w:szCs w:val="20"/>
              </w:rPr>
            </w:pPr>
            <w:r w:rsidRPr="00773163">
              <w:rPr>
                <w:rFonts w:ascii="Arial" w:hAnsi="Arial" w:cs="Arial"/>
                <w:sz w:val="20"/>
                <w:szCs w:val="20"/>
              </w:rPr>
              <w:t>Att. H</w:t>
            </w:r>
          </w:p>
        </w:tc>
        <w:tc>
          <w:tcPr>
            <w:tcW w:w="1095" w:type="dxa"/>
            <w:tcBorders>
              <w:left w:val="single" w:sz="4" w:space="0" w:color="auto"/>
            </w:tcBorders>
            <w:vAlign w:val="center"/>
          </w:tcPr>
          <w:p w14:paraId="633592F0" w14:textId="6E5C075C" w:rsidR="00135960" w:rsidRPr="005E2F03" w:rsidRDefault="00135960" w:rsidP="005E2F03">
            <w:pPr>
              <w:jc w:val="center"/>
              <w:rPr>
                <w:rFonts w:ascii="Arial" w:hAnsi="Arial" w:cs="Arial"/>
                <w:sz w:val="20"/>
                <w:szCs w:val="20"/>
              </w:rPr>
            </w:pPr>
            <w:r>
              <w:rPr>
                <w:rFonts w:ascii="Arial" w:hAnsi="Arial" w:cs="Arial"/>
                <w:sz w:val="20"/>
                <w:szCs w:val="20"/>
              </w:rPr>
              <w:t>I</w:t>
            </w:r>
            <w:r w:rsidRPr="005E2F03">
              <w:rPr>
                <w:rFonts w:ascii="Arial" w:hAnsi="Arial" w:cs="Arial"/>
                <w:sz w:val="20"/>
                <w:szCs w:val="20"/>
              </w:rPr>
              <w:t>I.</w:t>
            </w:r>
          </w:p>
        </w:tc>
        <w:tc>
          <w:tcPr>
            <w:tcW w:w="5254" w:type="dxa"/>
            <w:tcBorders>
              <w:left w:val="single" w:sz="4" w:space="0" w:color="auto"/>
            </w:tcBorders>
            <w:vAlign w:val="center"/>
          </w:tcPr>
          <w:p w14:paraId="59C8E14F" w14:textId="43773C94" w:rsidR="00135960" w:rsidRPr="005E2F03" w:rsidRDefault="00135960" w:rsidP="005E2F03">
            <w:pPr>
              <w:rPr>
                <w:rFonts w:ascii="Arial" w:hAnsi="Arial" w:cs="Arial"/>
                <w:sz w:val="20"/>
                <w:szCs w:val="20"/>
              </w:rPr>
            </w:pPr>
            <w:r w:rsidRPr="005E2F03">
              <w:rPr>
                <w:rFonts w:ascii="Arial" w:hAnsi="Arial" w:cs="Arial"/>
                <w:sz w:val="20"/>
                <w:szCs w:val="20"/>
              </w:rPr>
              <w:t xml:space="preserve">Organizational Experience </w:t>
            </w:r>
          </w:p>
        </w:tc>
        <w:tc>
          <w:tcPr>
            <w:tcW w:w="1139" w:type="dxa"/>
          </w:tcPr>
          <w:p w14:paraId="0A78872B" w14:textId="77777777" w:rsidR="00135960" w:rsidRDefault="00135960" w:rsidP="005E2F03">
            <w:pPr>
              <w:jc w:val="center"/>
              <w:rPr>
                <w:rFonts w:ascii="Arial" w:hAnsi="Arial" w:cs="Arial"/>
                <w:sz w:val="20"/>
                <w:szCs w:val="20"/>
              </w:rPr>
            </w:pPr>
            <w:r>
              <w:rPr>
                <w:rFonts w:ascii="Arial" w:hAnsi="Arial" w:cs="Arial"/>
                <w:sz w:val="20"/>
                <w:szCs w:val="20"/>
              </w:rPr>
              <w:t>100</w:t>
            </w:r>
          </w:p>
        </w:tc>
      </w:tr>
      <w:tr w:rsidR="00135960" w14:paraId="59008F8C" w14:textId="77777777" w:rsidTr="00135960">
        <w:tc>
          <w:tcPr>
            <w:tcW w:w="1328" w:type="dxa"/>
            <w:vMerge/>
            <w:tcBorders>
              <w:left w:val="single" w:sz="4" w:space="0" w:color="auto"/>
            </w:tcBorders>
          </w:tcPr>
          <w:p w14:paraId="0F5813F5" w14:textId="77777777" w:rsidR="00135960" w:rsidRPr="00714490" w:rsidRDefault="00135960" w:rsidP="005E2F03">
            <w:pPr>
              <w:pStyle w:val="ListParagraph"/>
              <w:jc w:val="center"/>
              <w:rPr>
                <w:rFonts w:ascii="Arial" w:hAnsi="Arial" w:cs="Arial"/>
                <w:sz w:val="20"/>
                <w:szCs w:val="20"/>
              </w:rPr>
            </w:pPr>
          </w:p>
        </w:tc>
        <w:tc>
          <w:tcPr>
            <w:tcW w:w="1095" w:type="dxa"/>
            <w:tcBorders>
              <w:left w:val="single" w:sz="4" w:space="0" w:color="auto"/>
            </w:tcBorders>
            <w:vAlign w:val="center"/>
          </w:tcPr>
          <w:p w14:paraId="0625B384" w14:textId="5B934A5C" w:rsidR="00135960" w:rsidRPr="005E2F03" w:rsidRDefault="00135960" w:rsidP="005E2F03">
            <w:pPr>
              <w:jc w:val="center"/>
              <w:rPr>
                <w:rFonts w:ascii="Arial" w:hAnsi="Arial" w:cs="Arial"/>
                <w:sz w:val="20"/>
                <w:szCs w:val="20"/>
              </w:rPr>
            </w:pPr>
            <w:r>
              <w:rPr>
                <w:rFonts w:ascii="Arial" w:hAnsi="Arial" w:cs="Arial"/>
                <w:sz w:val="20"/>
                <w:szCs w:val="20"/>
              </w:rPr>
              <w:t>I</w:t>
            </w:r>
            <w:r w:rsidRPr="005E2F03">
              <w:rPr>
                <w:rFonts w:ascii="Arial" w:hAnsi="Arial" w:cs="Arial"/>
                <w:sz w:val="20"/>
                <w:szCs w:val="20"/>
              </w:rPr>
              <w:t>II.</w:t>
            </w:r>
          </w:p>
        </w:tc>
        <w:tc>
          <w:tcPr>
            <w:tcW w:w="5254" w:type="dxa"/>
            <w:tcBorders>
              <w:left w:val="single" w:sz="4" w:space="0" w:color="auto"/>
            </w:tcBorders>
            <w:vAlign w:val="center"/>
          </w:tcPr>
          <w:p w14:paraId="48CC54A4" w14:textId="799E3822" w:rsidR="00135960" w:rsidRPr="005E2F03" w:rsidRDefault="00135960" w:rsidP="005E2F03">
            <w:pPr>
              <w:rPr>
                <w:rFonts w:ascii="Arial" w:hAnsi="Arial" w:cs="Arial"/>
                <w:sz w:val="20"/>
                <w:szCs w:val="20"/>
              </w:rPr>
            </w:pPr>
            <w:r w:rsidRPr="005E2F03">
              <w:rPr>
                <w:rFonts w:ascii="Arial" w:hAnsi="Arial" w:cs="Arial"/>
                <w:sz w:val="20"/>
                <w:szCs w:val="20"/>
              </w:rPr>
              <w:t>Organizational Infrastructure</w:t>
            </w:r>
          </w:p>
        </w:tc>
        <w:tc>
          <w:tcPr>
            <w:tcW w:w="1139" w:type="dxa"/>
          </w:tcPr>
          <w:p w14:paraId="61D7FA8F" w14:textId="77777777" w:rsidR="00135960" w:rsidRDefault="00135960" w:rsidP="005E2F03">
            <w:pPr>
              <w:jc w:val="center"/>
              <w:rPr>
                <w:rFonts w:ascii="Arial" w:hAnsi="Arial" w:cs="Arial"/>
                <w:sz w:val="20"/>
                <w:szCs w:val="20"/>
              </w:rPr>
            </w:pPr>
            <w:r>
              <w:rPr>
                <w:rFonts w:ascii="Arial" w:hAnsi="Arial" w:cs="Arial"/>
                <w:sz w:val="20"/>
                <w:szCs w:val="20"/>
              </w:rPr>
              <w:t>125</w:t>
            </w:r>
          </w:p>
        </w:tc>
      </w:tr>
      <w:tr w:rsidR="00135960" w14:paraId="068B1E8B" w14:textId="77777777" w:rsidTr="00135960">
        <w:tc>
          <w:tcPr>
            <w:tcW w:w="1328" w:type="dxa"/>
            <w:vMerge/>
            <w:tcBorders>
              <w:left w:val="single" w:sz="4" w:space="0" w:color="auto"/>
            </w:tcBorders>
          </w:tcPr>
          <w:p w14:paraId="63A7BB3E" w14:textId="77777777" w:rsidR="00135960" w:rsidRPr="00714490" w:rsidRDefault="00135960" w:rsidP="005E2F03">
            <w:pPr>
              <w:pStyle w:val="ListParagraph"/>
              <w:jc w:val="center"/>
              <w:rPr>
                <w:rFonts w:ascii="Arial" w:hAnsi="Arial" w:cs="Arial"/>
                <w:sz w:val="20"/>
                <w:szCs w:val="20"/>
              </w:rPr>
            </w:pPr>
          </w:p>
        </w:tc>
        <w:tc>
          <w:tcPr>
            <w:tcW w:w="1095" w:type="dxa"/>
            <w:tcBorders>
              <w:left w:val="single" w:sz="4" w:space="0" w:color="auto"/>
            </w:tcBorders>
            <w:vAlign w:val="center"/>
          </w:tcPr>
          <w:p w14:paraId="3AFE3044" w14:textId="12C0CABB" w:rsidR="00135960" w:rsidRPr="005E2F03" w:rsidRDefault="00135960" w:rsidP="005E2F03">
            <w:pPr>
              <w:jc w:val="center"/>
              <w:rPr>
                <w:rFonts w:ascii="Arial" w:hAnsi="Arial" w:cs="Arial"/>
                <w:sz w:val="20"/>
                <w:szCs w:val="20"/>
              </w:rPr>
            </w:pPr>
            <w:r w:rsidRPr="005E2F03">
              <w:rPr>
                <w:rFonts w:ascii="Arial" w:hAnsi="Arial" w:cs="Arial"/>
                <w:sz w:val="20"/>
                <w:szCs w:val="20"/>
              </w:rPr>
              <w:t>I</w:t>
            </w:r>
            <w:r>
              <w:rPr>
                <w:rFonts w:ascii="Arial" w:hAnsi="Arial" w:cs="Arial"/>
                <w:sz w:val="20"/>
                <w:szCs w:val="20"/>
              </w:rPr>
              <w:t>V</w:t>
            </w:r>
            <w:r w:rsidRPr="005E2F03">
              <w:rPr>
                <w:rFonts w:ascii="Arial" w:hAnsi="Arial" w:cs="Arial"/>
                <w:sz w:val="20"/>
                <w:szCs w:val="20"/>
              </w:rPr>
              <w:t>.</w:t>
            </w:r>
          </w:p>
        </w:tc>
        <w:tc>
          <w:tcPr>
            <w:tcW w:w="5254" w:type="dxa"/>
            <w:tcBorders>
              <w:left w:val="single" w:sz="4" w:space="0" w:color="auto"/>
            </w:tcBorders>
            <w:vAlign w:val="center"/>
          </w:tcPr>
          <w:p w14:paraId="058FC36E" w14:textId="73A25090" w:rsidR="00135960" w:rsidRPr="005E2F03" w:rsidRDefault="00135960" w:rsidP="005E2F03">
            <w:pPr>
              <w:rPr>
                <w:rFonts w:ascii="Arial" w:hAnsi="Arial" w:cs="Arial"/>
                <w:sz w:val="20"/>
                <w:szCs w:val="20"/>
              </w:rPr>
            </w:pPr>
            <w:r w:rsidRPr="005E2F03">
              <w:rPr>
                <w:rFonts w:ascii="Arial" w:hAnsi="Arial" w:cs="Arial"/>
                <w:sz w:val="20"/>
                <w:szCs w:val="20"/>
              </w:rPr>
              <w:t>Key Staff Qualifications</w:t>
            </w:r>
          </w:p>
        </w:tc>
        <w:tc>
          <w:tcPr>
            <w:tcW w:w="1139" w:type="dxa"/>
          </w:tcPr>
          <w:p w14:paraId="77491711" w14:textId="77777777" w:rsidR="00135960" w:rsidRDefault="00135960" w:rsidP="005E2F03">
            <w:pPr>
              <w:jc w:val="center"/>
              <w:rPr>
                <w:rFonts w:ascii="Arial" w:hAnsi="Arial" w:cs="Arial"/>
                <w:sz w:val="20"/>
                <w:szCs w:val="20"/>
              </w:rPr>
            </w:pPr>
            <w:r>
              <w:rPr>
                <w:rFonts w:ascii="Arial" w:hAnsi="Arial" w:cs="Arial"/>
                <w:sz w:val="20"/>
                <w:szCs w:val="20"/>
              </w:rPr>
              <w:t>25</w:t>
            </w:r>
          </w:p>
        </w:tc>
      </w:tr>
      <w:tr w:rsidR="00135960" w14:paraId="7B5E4B78" w14:textId="77777777" w:rsidTr="00135960">
        <w:tc>
          <w:tcPr>
            <w:tcW w:w="1328" w:type="dxa"/>
            <w:vMerge/>
            <w:tcBorders>
              <w:left w:val="single" w:sz="4" w:space="0" w:color="auto"/>
            </w:tcBorders>
          </w:tcPr>
          <w:p w14:paraId="75823844" w14:textId="77777777" w:rsidR="00135960" w:rsidRPr="00714490" w:rsidRDefault="00135960" w:rsidP="005E2F03">
            <w:pPr>
              <w:pStyle w:val="ListParagraph"/>
              <w:jc w:val="center"/>
              <w:rPr>
                <w:rFonts w:ascii="Arial" w:hAnsi="Arial" w:cs="Arial"/>
                <w:sz w:val="20"/>
                <w:szCs w:val="20"/>
              </w:rPr>
            </w:pPr>
          </w:p>
        </w:tc>
        <w:tc>
          <w:tcPr>
            <w:tcW w:w="1095" w:type="dxa"/>
            <w:tcBorders>
              <w:left w:val="single" w:sz="4" w:space="0" w:color="auto"/>
            </w:tcBorders>
            <w:vAlign w:val="center"/>
          </w:tcPr>
          <w:p w14:paraId="62F42E95" w14:textId="092E242E" w:rsidR="00135960" w:rsidRPr="005E2F03" w:rsidRDefault="00135960" w:rsidP="005E2F03">
            <w:pPr>
              <w:jc w:val="center"/>
              <w:rPr>
                <w:rFonts w:ascii="Arial" w:hAnsi="Arial" w:cs="Arial"/>
                <w:sz w:val="20"/>
                <w:szCs w:val="20"/>
              </w:rPr>
            </w:pPr>
            <w:r w:rsidRPr="005E2F03">
              <w:rPr>
                <w:rFonts w:ascii="Arial" w:hAnsi="Arial" w:cs="Arial"/>
                <w:sz w:val="20"/>
                <w:szCs w:val="20"/>
              </w:rPr>
              <w:t>V.</w:t>
            </w:r>
          </w:p>
        </w:tc>
        <w:tc>
          <w:tcPr>
            <w:tcW w:w="5254" w:type="dxa"/>
            <w:tcBorders>
              <w:left w:val="single" w:sz="4" w:space="0" w:color="auto"/>
            </w:tcBorders>
            <w:vAlign w:val="center"/>
          </w:tcPr>
          <w:p w14:paraId="221F68CE" w14:textId="06C0EF5D" w:rsidR="00135960" w:rsidRPr="005E2F03" w:rsidRDefault="00135960" w:rsidP="005E2F03">
            <w:pPr>
              <w:rPr>
                <w:rFonts w:ascii="Arial" w:hAnsi="Arial" w:cs="Arial"/>
                <w:sz w:val="20"/>
                <w:szCs w:val="20"/>
              </w:rPr>
            </w:pPr>
            <w:r w:rsidRPr="005E2F03">
              <w:rPr>
                <w:rFonts w:ascii="Arial" w:hAnsi="Arial" w:cs="Arial"/>
                <w:sz w:val="20"/>
                <w:szCs w:val="20"/>
              </w:rPr>
              <w:t>Operational Information</w:t>
            </w:r>
          </w:p>
        </w:tc>
        <w:tc>
          <w:tcPr>
            <w:tcW w:w="1139" w:type="dxa"/>
            <w:tcBorders>
              <w:bottom w:val="single" w:sz="4" w:space="0" w:color="auto"/>
            </w:tcBorders>
          </w:tcPr>
          <w:p w14:paraId="2A04640E" w14:textId="77777777" w:rsidR="00135960" w:rsidRDefault="00135960" w:rsidP="005E2F03">
            <w:pPr>
              <w:jc w:val="center"/>
              <w:rPr>
                <w:rFonts w:ascii="Arial" w:hAnsi="Arial" w:cs="Arial"/>
                <w:sz w:val="20"/>
                <w:szCs w:val="20"/>
              </w:rPr>
            </w:pPr>
            <w:r>
              <w:rPr>
                <w:rFonts w:ascii="Arial" w:hAnsi="Arial" w:cs="Arial"/>
                <w:sz w:val="20"/>
                <w:szCs w:val="20"/>
              </w:rPr>
              <w:t>150</w:t>
            </w:r>
          </w:p>
        </w:tc>
      </w:tr>
      <w:tr w:rsidR="00135960" w14:paraId="584A21DD" w14:textId="77777777" w:rsidTr="00135960">
        <w:tc>
          <w:tcPr>
            <w:tcW w:w="1328" w:type="dxa"/>
            <w:vMerge/>
            <w:tcBorders>
              <w:left w:val="single" w:sz="4" w:space="0" w:color="auto"/>
            </w:tcBorders>
          </w:tcPr>
          <w:p w14:paraId="1F75205B" w14:textId="77777777" w:rsidR="00135960" w:rsidRPr="00714490" w:rsidRDefault="00135960" w:rsidP="005E2F03">
            <w:pPr>
              <w:jc w:val="center"/>
              <w:rPr>
                <w:rFonts w:ascii="Arial" w:hAnsi="Arial" w:cs="Arial"/>
                <w:sz w:val="20"/>
                <w:szCs w:val="20"/>
              </w:rPr>
            </w:pPr>
          </w:p>
        </w:tc>
        <w:tc>
          <w:tcPr>
            <w:tcW w:w="1095" w:type="dxa"/>
            <w:tcBorders>
              <w:left w:val="single" w:sz="4" w:space="0" w:color="auto"/>
            </w:tcBorders>
            <w:vAlign w:val="center"/>
          </w:tcPr>
          <w:p w14:paraId="6700B392" w14:textId="7BC9FC85" w:rsidR="00135960" w:rsidRPr="00714490" w:rsidRDefault="00135960" w:rsidP="005E2F03">
            <w:pPr>
              <w:jc w:val="center"/>
              <w:rPr>
                <w:rFonts w:ascii="Arial" w:hAnsi="Arial" w:cs="Arial"/>
                <w:sz w:val="20"/>
                <w:szCs w:val="20"/>
              </w:rPr>
            </w:pPr>
            <w:r>
              <w:rPr>
                <w:rFonts w:ascii="Arial" w:hAnsi="Arial" w:cs="Arial"/>
                <w:sz w:val="20"/>
                <w:szCs w:val="20"/>
              </w:rPr>
              <w:t>VI.A. &amp; VI.C.</w:t>
            </w:r>
          </w:p>
        </w:tc>
        <w:tc>
          <w:tcPr>
            <w:tcW w:w="5254" w:type="dxa"/>
            <w:tcBorders>
              <w:left w:val="single" w:sz="4" w:space="0" w:color="auto"/>
            </w:tcBorders>
            <w:vAlign w:val="center"/>
          </w:tcPr>
          <w:p w14:paraId="6B823985" w14:textId="6DC0F62C" w:rsidR="00135960" w:rsidRPr="00714490" w:rsidRDefault="00DE3061" w:rsidP="005E2F03">
            <w:pPr>
              <w:rPr>
                <w:rFonts w:ascii="Arial" w:hAnsi="Arial" w:cs="Arial"/>
                <w:sz w:val="20"/>
                <w:szCs w:val="20"/>
              </w:rPr>
            </w:pPr>
            <w:r w:rsidRPr="00714490">
              <w:rPr>
                <w:rFonts w:ascii="Arial" w:hAnsi="Arial" w:cs="Arial"/>
                <w:sz w:val="20"/>
                <w:szCs w:val="20"/>
              </w:rPr>
              <w:t>Quality Assurance</w:t>
            </w:r>
            <w:r>
              <w:rPr>
                <w:rFonts w:ascii="Arial" w:hAnsi="Arial" w:cs="Arial"/>
                <w:sz w:val="20"/>
                <w:szCs w:val="20"/>
              </w:rPr>
              <w:t>, Screening Process, and Compliance-Related Requirements</w:t>
            </w:r>
          </w:p>
        </w:tc>
        <w:tc>
          <w:tcPr>
            <w:tcW w:w="1139" w:type="dxa"/>
            <w:tcBorders>
              <w:bottom w:val="single" w:sz="4" w:space="0" w:color="auto"/>
            </w:tcBorders>
          </w:tcPr>
          <w:p w14:paraId="7DE59820" w14:textId="77777777" w:rsidR="00135960" w:rsidRDefault="00135960" w:rsidP="005E2F03">
            <w:pPr>
              <w:jc w:val="center"/>
              <w:rPr>
                <w:rFonts w:ascii="Arial" w:hAnsi="Arial" w:cs="Arial"/>
                <w:sz w:val="20"/>
                <w:szCs w:val="20"/>
              </w:rPr>
            </w:pPr>
            <w:r>
              <w:rPr>
                <w:rFonts w:ascii="Arial" w:hAnsi="Arial" w:cs="Arial"/>
                <w:sz w:val="20"/>
                <w:szCs w:val="20"/>
              </w:rPr>
              <w:t>150</w:t>
            </w:r>
          </w:p>
        </w:tc>
      </w:tr>
      <w:tr w:rsidR="00135960" w14:paraId="3A36634F" w14:textId="77777777" w:rsidTr="00135960">
        <w:tc>
          <w:tcPr>
            <w:tcW w:w="1328" w:type="dxa"/>
            <w:vMerge/>
            <w:tcBorders>
              <w:left w:val="single" w:sz="4" w:space="0" w:color="auto"/>
              <w:bottom w:val="single" w:sz="4" w:space="0" w:color="auto"/>
            </w:tcBorders>
          </w:tcPr>
          <w:p w14:paraId="54C2E013" w14:textId="77777777" w:rsidR="00135960" w:rsidRDefault="00135960" w:rsidP="005E2F03">
            <w:pPr>
              <w:pStyle w:val="ListParagraph"/>
              <w:jc w:val="center"/>
              <w:rPr>
                <w:rFonts w:ascii="Arial" w:hAnsi="Arial" w:cs="Arial"/>
                <w:sz w:val="20"/>
                <w:szCs w:val="20"/>
              </w:rPr>
            </w:pPr>
          </w:p>
        </w:tc>
        <w:tc>
          <w:tcPr>
            <w:tcW w:w="1095" w:type="dxa"/>
            <w:tcBorders>
              <w:left w:val="single" w:sz="4" w:space="0" w:color="auto"/>
              <w:bottom w:val="single" w:sz="4" w:space="0" w:color="auto"/>
            </w:tcBorders>
            <w:vAlign w:val="center"/>
          </w:tcPr>
          <w:p w14:paraId="4A8A12C8" w14:textId="0EE97461" w:rsidR="00135960" w:rsidRPr="005E2F03" w:rsidRDefault="00135960" w:rsidP="005E2F03">
            <w:pPr>
              <w:jc w:val="center"/>
              <w:rPr>
                <w:rFonts w:ascii="Arial" w:hAnsi="Arial" w:cs="Arial"/>
                <w:sz w:val="20"/>
                <w:szCs w:val="20"/>
              </w:rPr>
            </w:pPr>
            <w:r w:rsidRPr="005E2F03">
              <w:rPr>
                <w:rFonts w:ascii="Arial" w:hAnsi="Arial" w:cs="Arial"/>
                <w:sz w:val="20"/>
                <w:szCs w:val="20"/>
              </w:rPr>
              <w:t>V</w:t>
            </w:r>
            <w:r>
              <w:rPr>
                <w:rFonts w:ascii="Arial" w:hAnsi="Arial" w:cs="Arial"/>
                <w:sz w:val="20"/>
                <w:szCs w:val="20"/>
              </w:rPr>
              <w:t>I</w:t>
            </w:r>
            <w:r w:rsidRPr="005E2F03">
              <w:rPr>
                <w:rFonts w:ascii="Arial" w:hAnsi="Arial" w:cs="Arial"/>
                <w:sz w:val="20"/>
                <w:szCs w:val="20"/>
              </w:rPr>
              <w:t>I.</w:t>
            </w:r>
          </w:p>
        </w:tc>
        <w:tc>
          <w:tcPr>
            <w:tcW w:w="5254" w:type="dxa"/>
            <w:tcBorders>
              <w:left w:val="single" w:sz="4" w:space="0" w:color="auto"/>
            </w:tcBorders>
            <w:vAlign w:val="center"/>
          </w:tcPr>
          <w:p w14:paraId="2F020037" w14:textId="31C8BACA" w:rsidR="00135960" w:rsidRPr="005E2F03" w:rsidRDefault="00135960" w:rsidP="005E2F03">
            <w:pPr>
              <w:rPr>
                <w:rFonts w:ascii="Arial" w:hAnsi="Arial" w:cs="Arial"/>
                <w:sz w:val="20"/>
                <w:szCs w:val="20"/>
              </w:rPr>
            </w:pPr>
            <w:r w:rsidRPr="00AB6205">
              <w:rPr>
                <w:rFonts w:ascii="Arial" w:hAnsi="Arial" w:cs="Arial"/>
                <w:sz w:val="20"/>
                <w:szCs w:val="20"/>
              </w:rPr>
              <w:t>Implementation and Promotion of the NASPO ValuePoint Master Agreement</w:t>
            </w:r>
          </w:p>
        </w:tc>
        <w:tc>
          <w:tcPr>
            <w:tcW w:w="1139" w:type="dxa"/>
            <w:tcBorders>
              <w:bottom w:val="single" w:sz="4" w:space="0" w:color="auto"/>
            </w:tcBorders>
          </w:tcPr>
          <w:p w14:paraId="7ACF0B27" w14:textId="77777777" w:rsidR="00135960" w:rsidRDefault="00135960" w:rsidP="005E2F03">
            <w:pPr>
              <w:jc w:val="center"/>
              <w:rPr>
                <w:rFonts w:ascii="Arial" w:hAnsi="Arial" w:cs="Arial"/>
                <w:sz w:val="20"/>
                <w:szCs w:val="20"/>
              </w:rPr>
            </w:pPr>
            <w:r w:rsidRPr="00347976">
              <w:rPr>
                <w:rFonts w:ascii="Arial" w:hAnsi="Arial" w:cs="Arial"/>
                <w:sz w:val="20"/>
                <w:szCs w:val="20"/>
              </w:rPr>
              <w:t>25</w:t>
            </w:r>
          </w:p>
        </w:tc>
      </w:tr>
      <w:tr w:rsidR="00135960" w14:paraId="6EBB4938" w14:textId="77777777" w:rsidTr="00135960">
        <w:tc>
          <w:tcPr>
            <w:tcW w:w="1328" w:type="dxa"/>
            <w:tcBorders>
              <w:left w:val="single" w:sz="4" w:space="0" w:color="auto"/>
              <w:bottom w:val="single" w:sz="4" w:space="0" w:color="auto"/>
            </w:tcBorders>
          </w:tcPr>
          <w:p w14:paraId="4A07164A" w14:textId="57DF5322" w:rsidR="00135960" w:rsidRPr="00C27DB9" w:rsidRDefault="00135960" w:rsidP="005E2F03">
            <w:pPr>
              <w:jc w:val="center"/>
              <w:rPr>
                <w:rFonts w:ascii="Arial" w:hAnsi="Arial" w:cs="Arial"/>
                <w:sz w:val="20"/>
                <w:szCs w:val="20"/>
              </w:rPr>
            </w:pPr>
            <w:r>
              <w:rPr>
                <w:rFonts w:ascii="Arial" w:hAnsi="Arial" w:cs="Arial"/>
                <w:sz w:val="20"/>
                <w:szCs w:val="20"/>
              </w:rPr>
              <w:t>Att. N</w:t>
            </w:r>
          </w:p>
        </w:tc>
        <w:tc>
          <w:tcPr>
            <w:tcW w:w="1095" w:type="dxa"/>
            <w:tcBorders>
              <w:left w:val="single" w:sz="4" w:space="0" w:color="auto"/>
              <w:bottom w:val="single" w:sz="4" w:space="0" w:color="auto"/>
            </w:tcBorders>
            <w:vAlign w:val="center"/>
          </w:tcPr>
          <w:p w14:paraId="15C33BAB" w14:textId="49C2C487" w:rsidR="00135960" w:rsidRPr="00C27DB9" w:rsidRDefault="00135960" w:rsidP="005E2F03">
            <w:pPr>
              <w:jc w:val="center"/>
              <w:rPr>
                <w:rFonts w:ascii="Arial" w:hAnsi="Arial" w:cs="Arial"/>
                <w:sz w:val="20"/>
                <w:szCs w:val="20"/>
              </w:rPr>
            </w:pPr>
            <w:r>
              <w:rPr>
                <w:rFonts w:ascii="Arial" w:hAnsi="Arial" w:cs="Arial"/>
                <w:sz w:val="20"/>
                <w:szCs w:val="20"/>
              </w:rPr>
              <w:t>N/A</w:t>
            </w:r>
          </w:p>
        </w:tc>
        <w:tc>
          <w:tcPr>
            <w:tcW w:w="5254" w:type="dxa"/>
            <w:tcBorders>
              <w:left w:val="single" w:sz="4" w:space="0" w:color="auto"/>
            </w:tcBorders>
            <w:vAlign w:val="center"/>
          </w:tcPr>
          <w:p w14:paraId="538CB061" w14:textId="509209CD" w:rsidR="00135960" w:rsidRPr="004C241A" w:rsidRDefault="00135960" w:rsidP="00DD0880">
            <w:pPr>
              <w:rPr>
                <w:rFonts w:ascii="Arial" w:hAnsi="Arial" w:cs="Arial"/>
                <w:sz w:val="20"/>
                <w:szCs w:val="20"/>
                <w:highlight w:val="yellow"/>
              </w:rPr>
            </w:pPr>
            <w:r w:rsidRPr="00C27DB9">
              <w:rPr>
                <w:rFonts w:ascii="Arial" w:hAnsi="Arial" w:cs="Arial"/>
                <w:sz w:val="20"/>
                <w:szCs w:val="20"/>
              </w:rPr>
              <w:t>Organizational References</w:t>
            </w:r>
            <w:r>
              <w:rPr>
                <w:rFonts w:ascii="Arial" w:hAnsi="Arial" w:cs="Arial"/>
                <w:sz w:val="20"/>
                <w:szCs w:val="20"/>
              </w:rPr>
              <w:t xml:space="preserve"> </w:t>
            </w:r>
          </w:p>
        </w:tc>
        <w:tc>
          <w:tcPr>
            <w:tcW w:w="1139" w:type="dxa"/>
            <w:tcBorders>
              <w:bottom w:val="single" w:sz="4" w:space="0" w:color="auto"/>
            </w:tcBorders>
          </w:tcPr>
          <w:p w14:paraId="57575B8B" w14:textId="77777777" w:rsidR="00135960" w:rsidRDefault="00135960" w:rsidP="005E2F03">
            <w:pPr>
              <w:jc w:val="center"/>
              <w:rPr>
                <w:rFonts w:ascii="Arial" w:hAnsi="Arial" w:cs="Arial"/>
                <w:sz w:val="20"/>
                <w:szCs w:val="20"/>
              </w:rPr>
            </w:pPr>
            <w:r>
              <w:rPr>
                <w:rFonts w:ascii="Arial" w:hAnsi="Arial" w:cs="Arial"/>
                <w:sz w:val="20"/>
                <w:szCs w:val="20"/>
              </w:rPr>
              <w:t>25</w:t>
            </w:r>
          </w:p>
        </w:tc>
      </w:tr>
      <w:tr w:rsidR="00135960" w14:paraId="02ADA08C" w14:textId="77777777" w:rsidTr="00135960">
        <w:tc>
          <w:tcPr>
            <w:tcW w:w="1328" w:type="dxa"/>
            <w:tcBorders>
              <w:top w:val="single" w:sz="4" w:space="0" w:color="auto"/>
              <w:left w:val="nil"/>
              <w:bottom w:val="nil"/>
              <w:right w:val="nil"/>
            </w:tcBorders>
          </w:tcPr>
          <w:p w14:paraId="16DC9413" w14:textId="77777777" w:rsidR="00135960" w:rsidRDefault="00135960" w:rsidP="005E2F03">
            <w:pPr>
              <w:jc w:val="center"/>
              <w:rPr>
                <w:rFonts w:ascii="Arial" w:hAnsi="Arial" w:cs="Arial"/>
                <w:b/>
                <w:bCs/>
                <w:sz w:val="20"/>
                <w:szCs w:val="20"/>
              </w:rPr>
            </w:pPr>
          </w:p>
        </w:tc>
        <w:tc>
          <w:tcPr>
            <w:tcW w:w="1095" w:type="dxa"/>
            <w:tcBorders>
              <w:top w:val="single" w:sz="4" w:space="0" w:color="auto"/>
              <w:left w:val="nil"/>
              <w:bottom w:val="nil"/>
              <w:right w:val="nil"/>
            </w:tcBorders>
            <w:vAlign w:val="center"/>
          </w:tcPr>
          <w:p w14:paraId="49578ABA" w14:textId="77777777" w:rsidR="00135960" w:rsidRDefault="00135960" w:rsidP="005E2F03">
            <w:pPr>
              <w:jc w:val="center"/>
              <w:rPr>
                <w:rFonts w:ascii="Arial" w:hAnsi="Arial" w:cs="Arial"/>
                <w:b/>
                <w:bCs/>
                <w:sz w:val="20"/>
                <w:szCs w:val="20"/>
              </w:rPr>
            </w:pPr>
          </w:p>
        </w:tc>
        <w:tc>
          <w:tcPr>
            <w:tcW w:w="5254" w:type="dxa"/>
            <w:tcBorders>
              <w:left w:val="nil"/>
              <w:bottom w:val="nil"/>
              <w:right w:val="single" w:sz="4" w:space="0" w:color="auto"/>
            </w:tcBorders>
            <w:vAlign w:val="center"/>
          </w:tcPr>
          <w:p w14:paraId="21F4E1E8" w14:textId="0C6C55ED" w:rsidR="00135960" w:rsidRPr="00D11F85" w:rsidRDefault="00135960" w:rsidP="005E2F03">
            <w:pPr>
              <w:jc w:val="right"/>
              <w:rPr>
                <w:rFonts w:ascii="Arial" w:hAnsi="Arial" w:cs="Arial"/>
                <w:b/>
                <w:bCs/>
                <w:sz w:val="20"/>
                <w:szCs w:val="20"/>
              </w:rPr>
            </w:pPr>
            <w:r>
              <w:rPr>
                <w:rFonts w:ascii="Arial" w:hAnsi="Arial" w:cs="Arial"/>
                <w:b/>
                <w:bCs/>
                <w:sz w:val="20"/>
                <w:szCs w:val="20"/>
              </w:rPr>
              <w:t>Stage 2 Total:</w:t>
            </w:r>
          </w:p>
        </w:tc>
        <w:tc>
          <w:tcPr>
            <w:tcW w:w="1139" w:type="dxa"/>
            <w:tcBorders>
              <w:left w:val="single" w:sz="4" w:space="0" w:color="auto"/>
              <w:bottom w:val="single" w:sz="4" w:space="0" w:color="auto"/>
              <w:right w:val="single" w:sz="4" w:space="0" w:color="auto"/>
            </w:tcBorders>
            <w:vAlign w:val="center"/>
          </w:tcPr>
          <w:p w14:paraId="4A8B3ECC" w14:textId="77777777" w:rsidR="00135960" w:rsidRPr="00D11F85" w:rsidRDefault="00135960" w:rsidP="005E2F03">
            <w:pPr>
              <w:jc w:val="center"/>
              <w:rPr>
                <w:rFonts w:ascii="Arial" w:hAnsi="Arial" w:cs="Arial"/>
                <w:b/>
                <w:bCs/>
                <w:sz w:val="20"/>
                <w:szCs w:val="20"/>
              </w:rPr>
            </w:pPr>
            <w:r>
              <w:rPr>
                <w:rFonts w:ascii="Arial" w:hAnsi="Arial" w:cs="Arial"/>
                <w:b/>
                <w:bCs/>
                <w:sz w:val="20"/>
                <w:szCs w:val="20"/>
              </w:rPr>
              <w:t>600</w:t>
            </w:r>
          </w:p>
        </w:tc>
      </w:tr>
    </w:tbl>
    <w:p w14:paraId="381600E6" w14:textId="3A3EE57A" w:rsidR="004C241A" w:rsidRDefault="004C241A" w:rsidP="002444F9">
      <w:pPr>
        <w:spacing w:after="0"/>
        <w:rPr>
          <w:rFonts w:ascii="Arial" w:hAnsi="Arial" w:cs="Arial"/>
          <w:sz w:val="20"/>
          <w:szCs w:val="20"/>
        </w:rPr>
      </w:pPr>
    </w:p>
    <w:p w14:paraId="71A64BF2" w14:textId="77777777" w:rsidR="00B01628" w:rsidRDefault="00B01628" w:rsidP="002444F9">
      <w:pPr>
        <w:spacing w:after="0"/>
        <w:rPr>
          <w:rFonts w:ascii="Arial" w:hAnsi="Arial" w:cs="Arial"/>
          <w:b/>
          <w:bCs/>
          <w:sz w:val="20"/>
          <w:szCs w:val="20"/>
        </w:rPr>
      </w:pPr>
    </w:p>
    <w:p w14:paraId="3F4D06AF" w14:textId="77777777" w:rsidR="00B01628" w:rsidRDefault="00B01628" w:rsidP="002444F9">
      <w:pPr>
        <w:spacing w:after="0"/>
        <w:rPr>
          <w:rFonts w:ascii="Arial" w:hAnsi="Arial" w:cs="Arial"/>
          <w:b/>
          <w:bCs/>
          <w:sz w:val="20"/>
          <w:szCs w:val="20"/>
        </w:rPr>
      </w:pPr>
    </w:p>
    <w:p w14:paraId="4FC0746A" w14:textId="77777777" w:rsidR="00B01628" w:rsidRDefault="00B01628" w:rsidP="002444F9">
      <w:pPr>
        <w:spacing w:after="0"/>
        <w:rPr>
          <w:rFonts w:ascii="Arial" w:hAnsi="Arial" w:cs="Arial"/>
          <w:b/>
          <w:bCs/>
          <w:sz w:val="20"/>
          <w:szCs w:val="20"/>
        </w:rPr>
      </w:pPr>
    </w:p>
    <w:p w14:paraId="0B92E5AE" w14:textId="4C525355" w:rsidR="00390978" w:rsidRDefault="00390978" w:rsidP="002444F9">
      <w:pPr>
        <w:spacing w:after="0"/>
        <w:rPr>
          <w:rFonts w:ascii="Arial" w:hAnsi="Arial" w:cs="Arial"/>
          <w:sz w:val="20"/>
          <w:szCs w:val="20"/>
        </w:rPr>
      </w:pPr>
      <w:r>
        <w:rPr>
          <w:rFonts w:ascii="Arial" w:hAnsi="Arial" w:cs="Arial"/>
          <w:b/>
          <w:bCs/>
          <w:sz w:val="20"/>
          <w:szCs w:val="20"/>
        </w:rPr>
        <w:t xml:space="preserve">Category </w:t>
      </w:r>
      <w:r w:rsidR="00F009E1">
        <w:rPr>
          <w:rFonts w:ascii="Arial" w:hAnsi="Arial" w:cs="Arial"/>
          <w:b/>
          <w:bCs/>
          <w:sz w:val="20"/>
          <w:szCs w:val="20"/>
        </w:rPr>
        <w:t xml:space="preserve">3 </w:t>
      </w:r>
      <w:r>
        <w:rPr>
          <w:rFonts w:ascii="Arial" w:hAnsi="Arial" w:cs="Arial"/>
          <w:b/>
          <w:bCs/>
          <w:sz w:val="20"/>
          <w:szCs w:val="20"/>
        </w:rPr>
        <w:t>– Document Translation – Technical Criteria</w:t>
      </w:r>
    </w:p>
    <w:tbl>
      <w:tblPr>
        <w:tblStyle w:val="TableGrid"/>
        <w:tblW w:w="8874" w:type="dxa"/>
        <w:tblLook w:val="04A0" w:firstRow="1" w:lastRow="0" w:firstColumn="1" w:lastColumn="0" w:noHBand="0" w:noVBand="1"/>
      </w:tblPr>
      <w:tblGrid>
        <w:gridCol w:w="1327"/>
        <w:gridCol w:w="1098"/>
        <w:gridCol w:w="5218"/>
        <w:gridCol w:w="1231"/>
      </w:tblGrid>
      <w:tr w:rsidR="00135960" w14:paraId="4CD3C6F7" w14:textId="77777777" w:rsidTr="00135960">
        <w:tc>
          <w:tcPr>
            <w:tcW w:w="1327" w:type="dxa"/>
            <w:tcBorders>
              <w:left w:val="single" w:sz="4" w:space="0" w:color="auto"/>
            </w:tcBorders>
            <w:shd w:val="clear" w:color="auto" w:fill="D9D9D9" w:themeFill="background1" w:themeFillShade="D9"/>
            <w:vAlign w:val="center"/>
          </w:tcPr>
          <w:p w14:paraId="36FB1776" w14:textId="5821A112" w:rsidR="00135960" w:rsidRDefault="00135960" w:rsidP="0073769C">
            <w:pPr>
              <w:jc w:val="center"/>
              <w:rPr>
                <w:rFonts w:ascii="Arial" w:hAnsi="Arial" w:cs="Arial"/>
                <w:b/>
                <w:bCs/>
                <w:sz w:val="20"/>
                <w:szCs w:val="20"/>
              </w:rPr>
            </w:pPr>
            <w:r>
              <w:rPr>
                <w:rFonts w:ascii="Arial" w:hAnsi="Arial" w:cs="Arial"/>
                <w:b/>
                <w:bCs/>
                <w:sz w:val="20"/>
                <w:szCs w:val="20"/>
              </w:rPr>
              <w:t>Attachment</w:t>
            </w:r>
          </w:p>
        </w:tc>
        <w:tc>
          <w:tcPr>
            <w:tcW w:w="1098" w:type="dxa"/>
            <w:tcBorders>
              <w:left w:val="single" w:sz="4" w:space="0" w:color="auto"/>
            </w:tcBorders>
            <w:shd w:val="clear" w:color="auto" w:fill="D9D9D9" w:themeFill="background1" w:themeFillShade="D9"/>
            <w:vAlign w:val="center"/>
          </w:tcPr>
          <w:p w14:paraId="6A45EFD7" w14:textId="5DC91E2A" w:rsidR="00135960" w:rsidRDefault="00135960" w:rsidP="0073769C">
            <w:pPr>
              <w:jc w:val="center"/>
              <w:rPr>
                <w:rFonts w:ascii="Arial" w:hAnsi="Arial" w:cs="Arial"/>
                <w:b/>
                <w:bCs/>
                <w:sz w:val="20"/>
                <w:szCs w:val="20"/>
              </w:rPr>
            </w:pPr>
            <w:r>
              <w:rPr>
                <w:rFonts w:ascii="Arial" w:hAnsi="Arial" w:cs="Arial"/>
                <w:b/>
                <w:bCs/>
                <w:sz w:val="20"/>
                <w:szCs w:val="20"/>
              </w:rPr>
              <w:t>Section</w:t>
            </w:r>
          </w:p>
        </w:tc>
        <w:tc>
          <w:tcPr>
            <w:tcW w:w="5218" w:type="dxa"/>
            <w:tcBorders>
              <w:left w:val="single" w:sz="4" w:space="0" w:color="auto"/>
            </w:tcBorders>
            <w:shd w:val="clear" w:color="auto" w:fill="D9D9D9" w:themeFill="background1" w:themeFillShade="D9"/>
            <w:vAlign w:val="center"/>
          </w:tcPr>
          <w:p w14:paraId="17AB6B9E" w14:textId="5B82C183" w:rsidR="00135960" w:rsidRPr="00E4509A" w:rsidRDefault="00135960" w:rsidP="0073769C">
            <w:pPr>
              <w:jc w:val="center"/>
              <w:rPr>
                <w:rFonts w:ascii="Arial" w:hAnsi="Arial" w:cs="Arial"/>
                <w:b/>
                <w:bCs/>
                <w:sz w:val="20"/>
                <w:szCs w:val="20"/>
              </w:rPr>
            </w:pPr>
            <w:r>
              <w:rPr>
                <w:rFonts w:ascii="Arial" w:hAnsi="Arial" w:cs="Arial"/>
                <w:b/>
                <w:bCs/>
                <w:sz w:val="20"/>
                <w:szCs w:val="20"/>
              </w:rPr>
              <w:t>Criteria Description</w:t>
            </w:r>
          </w:p>
        </w:tc>
        <w:tc>
          <w:tcPr>
            <w:tcW w:w="1231" w:type="dxa"/>
            <w:shd w:val="clear" w:color="auto" w:fill="D9D9D9" w:themeFill="background1" w:themeFillShade="D9"/>
            <w:vAlign w:val="center"/>
          </w:tcPr>
          <w:p w14:paraId="264C3AEE" w14:textId="77777777" w:rsidR="00135960" w:rsidRPr="00E4509A" w:rsidRDefault="00135960" w:rsidP="0073769C">
            <w:pPr>
              <w:jc w:val="center"/>
              <w:rPr>
                <w:rFonts w:ascii="Arial" w:hAnsi="Arial" w:cs="Arial"/>
                <w:b/>
                <w:bCs/>
                <w:sz w:val="20"/>
                <w:szCs w:val="20"/>
              </w:rPr>
            </w:pPr>
            <w:r>
              <w:rPr>
                <w:rFonts w:ascii="Arial" w:hAnsi="Arial" w:cs="Arial"/>
                <w:b/>
                <w:bCs/>
                <w:sz w:val="20"/>
                <w:szCs w:val="20"/>
              </w:rPr>
              <w:t>Technical Points Possible</w:t>
            </w:r>
          </w:p>
        </w:tc>
      </w:tr>
      <w:tr w:rsidR="00135960" w14:paraId="4060614D" w14:textId="77777777" w:rsidTr="00135960">
        <w:tc>
          <w:tcPr>
            <w:tcW w:w="1327" w:type="dxa"/>
            <w:vMerge w:val="restart"/>
            <w:tcBorders>
              <w:left w:val="single" w:sz="4" w:space="0" w:color="auto"/>
            </w:tcBorders>
            <w:vAlign w:val="center"/>
          </w:tcPr>
          <w:p w14:paraId="731AFB59" w14:textId="1D2D0B07" w:rsidR="00135960" w:rsidRPr="00773163" w:rsidRDefault="00135960" w:rsidP="0073769C">
            <w:pPr>
              <w:jc w:val="center"/>
              <w:rPr>
                <w:rFonts w:ascii="Arial" w:hAnsi="Arial" w:cs="Arial"/>
                <w:sz w:val="20"/>
                <w:szCs w:val="20"/>
              </w:rPr>
            </w:pPr>
            <w:r w:rsidRPr="00773163">
              <w:rPr>
                <w:rFonts w:ascii="Arial" w:hAnsi="Arial" w:cs="Arial"/>
                <w:sz w:val="20"/>
                <w:szCs w:val="20"/>
              </w:rPr>
              <w:t>Att. H</w:t>
            </w:r>
          </w:p>
        </w:tc>
        <w:tc>
          <w:tcPr>
            <w:tcW w:w="1098" w:type="dxa"/>
            <w:tcBorders>
              <w:left w:val="single" w:sz="4" w:space="0" w:color="auto"/>
            </w:tcBorders>
            <w:vAlign w:val="center"/>
          </w:tcPr>
          <w:p w14:paraId="05B90BB4" w14:textId="613188E5" w:rsidR="00135960" w:rsidRPr="0073769C" w:rsidRDefault="00135960" w:rsidP="0073769C">
            <w:pPr>
              <w:jc w:val="center"/>
              <w:rPr>
                <w:rFonts w:ascii="Arial" w:hAnsi="Arial" w:cs="Arial"/>
                <w:sz w:val="20"/>
                <w:szCs w:val="20"/>
              </w:rPr>
            </w:pPr>
            <w:r>
              <w:rPr>
                <w:rFonts w:ascii="Arial" w:hAnsi="Arial" w:cs="Arial"/>
                <w:sz w:val="20"/>
                <w:szCs w:val="20"/>
              </w:rPr>
              <w:t>I</w:t>
            </w:r>
            <w:r w:rsidRPr="0073769C">
              <w:rPr>
                <w:rFonts w:ascii="Arial" w:hAnsi="Arial" w:cs="Arial"/>
                <w:sz w:val="20"/>
                <w:szCs w:val="20"/>
              </w:rPr>
              <w:t>I.</w:t>
            </w:r>
          </w:p>
        </w:tc>
        <w:tc>
          <w:tcPr>
            <w:tcW w:w="5218" w:type="dxa"/>
            <w:tcBorders>
              <w:left w:val="single" w:sz="4" w:space="0" w:color="auto"/>
            </w:tcBorders>
            <w:vAlign w:val="center"/>
          </w:tcPr>
          <w:p w14:paraId="4E580F66" w14:textId="5DBFDBA9" w:rsidR="00135960" w:rsidRPr="0073769C" w:rsidRDefault="00135960" w:rsidP="0073769C">
            <w:pPr>
              <w:rPr>
                <w:rFonts w:ascii="Arial" w:hAnsi="Arial" w:cs="Arial"/>
                <w:sz w:val="20"/>
                <w:szCs w:val="20"/>
              </w:rPr>
            </w:pPr>
            <w:r w:rsidRPr="0073769C">
              <w:rPr>
                <w:rFonts w:ascii="Arial" w:hAnsi="Arial" w:cs="Arial"/>
                <w:sz w:val="20"/>
                <w:szCs w:val="20"/>
              </w:rPr>
              <w:t xml:space="preserve">Organizational Experience </w:t>
            </w:r>
          </w:p>
        </w:tc>
        <w:tc>
          <w:tcPr>
            <w:tcW w:w="1231" w:type="dxa"/>
          </w:tcPr>
          <w:p w14:paraId="23539419" w14:textId="77777777" w:rsidR="00135960" w:rsidRDefault="00135960" w:rsidP="0073769C">
            <w:pPr>
              <w:jc w:val="center"/>
              <w:rPr>
                <w:rFonts w:ascii="Arial" w:hAnsi="Arial" w:cs="Arial"/>
                <w:sz w:val="20"/>
                <w:szCs w:val="20"/>
              </w:rPr>
            </w:pPr>
            <w:r>
              <w:rPr>
                <w:rFonts w:ascii="Arial" w:hAnsi="Arial" w:cs="Arial"/>
                <w:sz w:val="20"/>
                <w:szCs w:val="20"/>
              </w:rPr>
              <w:t>100</w:t>
            </w:r>
          </w:p>
        </w:tc>
      </w:tr>
      <w:tr w:rsidR="00135960" w14:paraId="2CB46E37" w14:textId="77777777" w:rsidTr="00135960">
        <w:tc>
          <w:tcPr>
            <w:tcW w:w="1327" w:type="dxa"/>
            <w:vMerge/>
            <w:tcBorders>
              <w:left w:val="single" w:sz="4" w:space="0" w:color="auto"/>
            </w:tcBorders>
          </w:tcPr>
          <w:p w14:paraId="3DE5C296" w14:textId="77777777" w:rsidR="00135960" w:rsidRPr="0058080F" w:rsidRDefault="00135960" w:rsidP="0073769C">
            <w:pPr>
              <w:pStyle w:val="ListParagraph"/>
              <w:jc w:val="center"/>
              <w:rPr>
                <w:rFonts w:ascii="Arial" w:hAnsi="Arial" w:cs="Arial"/>
                <w:sz w:val="20"/>
                <w:szCs w:val="20"/>
              </w:rPr>
            </w:pPr>
          </w:p>
        </w:tc>
        <w:tc>
          <w:tcPr>
            <w:tcW w:w="1098" w:type="dxa"/>
            <w:tcBorders>
              <w:left w:val="single" w:sz="4" w:space="0" w:color="auto"/>
            </w:tcBorders>
            <w:vAlign w:val="center"/>
          </w:tcPr>
          <w:p w14:paraId="5C5D6830" w14:textId="445D9ECB" w:rsidR="00135960" w:rsidRPr="0073769C" w:rsidRDefault="00135960" w:rsidP="0073769C">
            <w:pPr>
              <w:jc w:val="center"/>
              <w:rPr>
                <w:rFonts w:ascii="Arial" w:hAnsi="Arial" w:cs="Arial"/>
                <w:sz w:val="20"/>
                <w:szCs w:val="20"/>
              </w:rPr>
            </w:pPr>
            <w:r w:rsidRPr="0073769C">
              <w:rPr>
                <w:rFonts w:ascii="Arial" w:hAnsi="Arial" w:cs="Arial"/>
                <w:sz w:val="20"/>
                <w:szCs w:val="20"/>
              </w:rPr>
              <w:t>I</w:t>
            </w:r>
            <w:r>
              <w:rPr>
                <w:rFonts w:ascii="Arial" w:hAnsi="Arial" w:cs="Arial"/>
                <w:sz w:val="20"/>
                <w:szCs w:val="20"/>
              </w:rPr>
              <w:t>I</w:t>
            </w:r>
            <w:r w:rsidRPr="0073769C">
              <w:rPr>
                <w:rFonts w:ascii="Arial" w:hAnsi="Arial" w:cs="Arial"/>
                <w:sz w:val="20"/>
                <w:szCs w:val="20"/>
              </w:rPr>
              <w:t>I.</w:t>
            </w:r>
          </w:p>
        </w:tc>
        <w:tc>
          <w:tcPr>
            <w:tcW w:w="5218" w:type="dxa"/>
            <w:tcBorders>
              <w:left w:val="single" w:sz="4" w:space="0" w:color="auto"/>
            </w:tcBorders>
            <w:vAlign w:val="center"/>
          </w:tcPr>
          <w:p w14:paraId="6A235FBF" w14:textId="31916D41" w:rsidR="00135960" w:rsidRPr="0073769C" w:rsidRDefault="00135960" w:rsidP="0073769C">
            <w:pPr>
              <w:rPr>
                <w:rFonts w:ascii="Arial" w:hAnsi="Arial" w:cs="Arial"/>
                <w:sz w:val="20"/>
                <w:szCs w:val="20"/>
              </w:rPr>
            </w:pPr>
            <w:r w:rsidRPr="0073769C">
              <w:rPr>
                <w:rFonts w:ascii="Arial" w:hAnsi="Arial" w:cs="Arial"/>
                <w:sz w:val="20"/>
                <w:szCs w:val="20"/>
              </w:rPr>
              <w:t>Organizational Infrastructure</w:t>
            </w:r>
          </w:p>
        </w:tc>
        <w:tc>
          <w:tcPr>
            <w:tcW w:w="1231" w:type="dxa"/>
          </w:tcPr>
          <w:p w14:paraId="6A1D01D8" w14:textId="77777777" w:rsidR="00135960" w:rsidRDefault="00135960" w:rsidP="0073769C">
            <w:pPr>
              <w:jc w:val="center"/>
              <w:rPr>
                <w:rFonts w:ascii="Arial" w:hAnsi="Arial" w:cs="Arial"/>
                <w:sz w:val="20"/>
                <w:szCs w:val="20"/>
              </w:rPr>
            </w:pPr>
            <w:r>
              <w:rPr>
                <w:rFonts w:ascii="Arial" w:hAnsi="Arial" w:cs="Arial"/>
                <w:sz w:val="20"/>
                <w:szCs w:val="20"/>
              </w:rPr>
              <w:t>125</w:t>
            </w:r>
          </w:p>
        </w:tc>
      </w:tr>
      <w:tr w:rsidR="00135960" w14:paraId="66CD1591" w14:textId="77777777" w:rsidTr="00135960">
        <w:tc>
          <w:tcPr>
            <w:tcW w:w="1327" w:type="dxa"/>
            <w:vMerge/>
            <w:tcBorders>
              <w:left w:val="single" w:sz="4" w:space="0" w:color="auto"/>
            </w:tcBorders>
          </w:tcPr>
          <w:p w14:paraId="7BEC17D4" w14:textId="77777777" w:rsidR="00135960" w:rsidRPr="0058080F" w:rsidRDefault="00135960" w:rsidP="0073769C">
            <w:pPr>
              <w:pStyle w:val="ListParagraph"/>
              <w:jc w:val="center"/>
              <w:rPr>
                <w:rFonts w:ascii="Arial" w:hAnsi="Arial" w:cs="Arial"/>
                <w:sz w:val="20"/>
                <w:szCs w:val="20"/>
              </w:rPr>
            </w:pPr>
          </w:p>
        </w:tc>
        <w:tc>
          <w:tcPr>
            <w:tcW w:w="1098" w:type="dxa"/>
            <w:tcBorders>
              <w:left w:val="single" w:sz="4" w:space="0" w:color="auto"/>
            </w:tcBorders>
            <w:vAlign w:val="center"/>
          </w:tcPr>
          <w:p w14:paraId="733C9001" w14:textId="5C448A97" w:rsidR="00135960" w:rsidRPr="0073769C" w:rsidRDefault="00135960" w:rsidP="0073769C">
            <w:pPr>
              <w:jc w:val="center"/>
              <w:rPr>
                <w:rFonts w:ascii="Arial" w:hAnsi="Arial" w:cs="Arial"/>
                <w:sz w:val="20"/>
                <w:szCs w:val="20"/>
              </w:rPr>
            </w:pPr>
            <w:r w:rsidRPr="0073769C">
              <w:rPr>
                <w:rFonts w:ascii="Arial" w:hAnsi="Arial" w:cs="Arial"/>
                <w:sz w:val="20"/>
                <w:szCs w:val="20"/>
              </w:rPr>
              <w:t>I</w:t>
            </w:r>
            <w:r>
              <w:rPr>
                <w:rFonts w:ascii="Arial" w:hAnsi="Arial" w:cs="Arial"/>
                <w:sz w:val="20"/>
                <w:szCs w:val="20"/>
              </w:rPr>
              <w:t>V</w:t>
            </w:r>
            <w:r w:rsidRPr="0073769C">
              <w:rPr>
                <w:rFonts w:ascii="Arial" w:hAnsi="Arial" w:cs="Arial"/>
                <w:sz w:val="20"/>
                <w:szCs w:val="20"/>
              </w:rPr>
              <w:t>.</w:t>
            </w:r>
          </w:p>
        </w:tc>
        <w:tc>
          <w:tcPr>
            <w:tcW w:w="5218" w:type="dxa"/>
            <w:tcBorders>
              <w:left w:val="single" w:sz="4" w:space="0" w:color="auto"/>
            </w:tcBorders>
            <w:vAlign w:val="center"/>
          </w:tcPr>
          <w:p w14:paraId="20F4F7F1" w14:textId="2FF3ABC4" w:rsidR="00135960" w:rsidRPr="0073769C" w:rsidRDefault="00135960" w:rsidP="0073769C">
            <w:pPr>
              <w:rPr>
                <w:rFonts w:ascii="Arial" w:hAnsi="Arial" w:cs="Arial"/>
                <w:sz w:val="20"/>
                <w:szCs w:val="20"/>
              </w:rPr>
            </w:pPr>
            <w:r w:rsidRPr="0073769C">
              <w:rPr>
                <w:rFonts w:ascii="Arial" w:hAnsi="Arial" w:cs="Arial"/>
                <w:sz w:val="20"/>
                <w:szCs w:val="20"/>
              </w:rPr>
              <w:t>Key Staff Qualifications</w:t>
            </w:r>
          </w:p>
        </w:tc>
        <w:tc>
          <w:tcPr>
            <w:tcW w:w="1231" w:type="dxa"/>
          </w:tcPr>
          <w:p w14:paraId="70D8A8B9" w14:textId="77777777" w:rsidR="00135960" w:rsidRDefault="00135960" w:rsidP="0073769C">
            <w:pPr>
              <w:jc w:val="center"/>
              <w:rPr>
                <w:rFonts w:ascii="Arial" w:hAnsi="Arial" w:cs="Arial"/>
                <w:sz w:val="20"/>
                <w:szCs w:val="20"/>
              </w:rPr>
            </w:pPr>
            <w:r>
              <w:rPr>
                <w:rFonts w:ascii="Arial" w:hAnsi="Arial" w:cs="Arial"/>
                <w:sz w:val="20"/>
                <w:szCs w:val="20"/>
              </w:rPr>
              <w:t>25</w:t>
            </w:r>
          </w:p>
        </w:tc>
      </w:tr>
      <w:tr w:rsidR="00135960" w14:paraId="210DB775" w14:textId="77777777" w:rsidTr="00135960">
        <w:tc>
          <w:tcPr>
            <w:tcW w:w="1327" w:type="dxa"/>
            <w:vMerge/>
            <w:tcBorders>
              <w:left w:val="single" w:sz="4" w:space="0" w:color="auto"/>
            </w:tcBorders>
          </w:tcPr>
          <w:p w14:paraId="199DA081" w14:textId="77777777" w:rsidR="00135960" w:rsidRPr="0058080F" w:rsidRDefault="00135960" w:rsidP="0073769C">
            <w:pPr>
              <w:pStyle w:val="ListParagraph"/>
              <w:jc w:val="center"/>
              <w:rPr>
                <w:rFonts w:ascii="Arial" w:hAnsi="Arial" w:cs="Arial"/>
                <w:sz w:val="20"/>
                <w:szCs w:val="20"/>
              </w:rPr>
            </w:pPr>
          </w:p>
        </w:tc>
        <w:tc>
          <w:tcPr>
            <w:tcW w:w="1098" w:type="dxa"/>
            <w:tcBorders>
              <w:left w:val="single" w:sz="4" w:space="0" w:color="auto"/>
            </w:tcBorders>
            <w:vAlign w:val="center"/>
          </w:tcPr>
          <w:p w14:paraId="7CDCF24D" w14:textId="4C85A529" w:rsidR="00135960" w:rsidRPr="0073769C" w:rsidRDefault="00135960" w:rsidP="0073769C">
            <w:pPr>
              <w:jc w:val="center"/>
              <w:rPr>
                <w:rFonts w:ascii="Arial" w:hAnsi="Arial" w:cs="Arial"/>
                <w:sz w:val="20"/>
                <w:szCs w:val="20"/>
              </w:rPr>
            </w:pPr>
            <w:r w:rsidRPr="0073769C">
              <w:rPr>
                <w:rFonts w:ascii="Arial" w:hAnsi="Arial" w:cs="Arial"/>
                <w:sz w:val="20"/>
                <w:szCs w:val="20"/>
              </w:rPr>
              <w:t>V.</w:t>
            </w:r>
          </w:p>
        </w:tc>
        <w:tc>
          <w:tcPr>
            <w:tcW w:w="5218" w:type="dxa"/>
            <w:tcBorders>
              <w:left w:val="single" w:sz="4" w:space="0" w:color="auto"/>
            </w:tcBorders>
            <w:vAlign w:val="center"/>
          </w:tcPr>
          <w:p w14:paraId="64C14D44" w14:textId="08FEBDFE" w:rsidR="00135960" w:rsidRPr="0073769C" w:rsidRDefault="00135960" w:rsidP="0073769C">
            <w:pPr>
              <w:rPr>
                <w:rFonts w:ascii="Arial" w:hAnsi="Arial" w:cs="Arial"/>
                <w:sz w:val="20"/>
                <w:szCs w:val="20"/>
              </w:rPr>
            </w:pPr>
            <w:r w:rsidRPr="0073769C">
              <w:rPr>
                <w:rFonts w:ascii="Arial" w:hAnsi="Arial" w:cs="Arial"/>
                <w:sz w:val="20"/>
                <w:szCs w:val="20"/>
              </w:rPr>
              <w:t>Operational Information</w:t>
            </w:r>
          </w:p>
        </w:tc>
        <w:tc>
          <w:tcPr>
            <w:tcW w:w="1231" w:type="dxa"/>
            <w:tcBorders>
              <w:bottom w:val="single" w:sz="4" w:space="0" w:color="auto"/>
            </w:tcBorders>
          </w:tcPr>
          <w:p w14:paraId="66BE11A0" w14:textId="77777777" w:rsidR="00135960" w:rsidRDefault="00135960" w:rsidP="0073769C">
            <w:pPr>
              <w:jc w:val="center"/>
              <w:rPr>
                <w:rFonts w:ascii="Arial" w:hAnsi="Arial" w:cs="Arial"/>
                <w:sz w:val="20"/>
                <w:szCs w:val="20"/>
              </w:rPr>
            </w:pPr>
            <w:r>
              <w:rPr>
                <w:rFonts w:ascii="Arial" w:hAnsi="Arial" w:cs="Arial"/>
                <w:sz w:val="20"/>
                <w:szCs w:val="20"/>
              </w:rPr>
              <w:t>150</w:t>
            </w:r>
          </w:p>
        </w:tc>
      </w:tr>
      <w:tr w:rsidR="00135960" w14:paraId="15B66DDC" w14:textId="77777777" w:rsidTr="00135960">
        <w:tc>
          <w:tcPr>
            <w:tcW w:w="1327" w:type="dxa"/>
            <w:vMerge/>
            <w:tcBorders>
              <w:left w:val="single" w:sz="4" w:space="0" w:color="auto"/>
            </w:tcBorders>
          </w:tcPr>
          <w:p w14:paraId="4A999676" w14:textId="77777777" w:rsidR="00135960" w:rsidRDefault="00135960" w:rsidP="0073769C">
            <w:pPr>
              <w:jc w:val="center"/>
              <w:rPr>
                <w:rFonts w:ascii="Arial" w:hAnsi="Arial" w:cs="Arial"/>
                <w:sz w:val="20"/>
                <w:szCs w:val="20"/>
              </w:rPr>
            </w:pPr>
          </w:p>
        </w:tc>
        <w:tc>
          <w:tcPr>
            <w:tcW w:w="1098" w:type="dxa"/>
            <w:tcBorders>
              <w:left w:val="single" w:sz="4" w:space="0" w:color="auto"/>
            </w:tcBorders>
            <w:vAlign w:val="center"/>
          </w:tcPr>
          <w:p w14:paraId="0F8AF89C" w14:textId="0D53C224" w:rsidR="00135960" w:rsidRDefault="00135960" w:rsidP="0073769C">
            <w:pPr>
              <w:jc w:val="center"/>
              <w:rPr>
                <w:rFonts w:ascii="Arial" w:hAnsi="Arial" w:cs="Arial"/>
                <w:sz w:val="20"/>
                <w:szCs w:val="20"/>
              </w:rPr>
            </w:pPr>
            <w:r>
              <w:rPr>
                <w:rFonts w:ascii="Arial" w:hAnsi="Arial" w:cs="Arial"/>
                <w:sz w:val="20"/>
                <w:szCs w:val="20"/>
              </w:rPr>
              <w:t>VI.A. &amp; VI.</w:t>
            </w:r>
            <w:r w:rsidR="00326D35">
              <w:rPr>
                <w:rFonts w:ascii="Arial" w:hAnsi="Arial" w:cs="Arial"/>
                <w:sz w:val="20"/>
                <w:szCs w:val="20"/>
              </w:rPr>
              <w:t>D</w:t>
            </w:r>
            <w:r>
              <w:rPr>
                <w:rFonts w:ascii="Arial" w:hAnsi="Arial" w:cs="Arial"/>
                <w:sz w:val="20"/>
                <w:szCs w:val="20"/>
              </w:rPr>
              <w:t>.</w:t>
            </w:r>
          </w:p>
        </w:tc>
        <w:tc>
          <w:tcPr>
            <w:tcW w:w="5218" w:type="dxa"/>
            <w:tcBorders>
              <w:left w:val="single" w:sz="4" w:space="0" w:color="auto"/>
            </w:tcBorders>
            <w:vAlign w:val="center"/>
          </w:tcPr>
          <w:p w14:paraId="2643CB70" w14:textId="356C644B" w:rsidR="00135960" w:rsidRDefault="00DE3061" w:rsidP="0073769C">
            <w:pPr>
              <w:rPr>
                <w:rFonts w:ascii="Arial" w:hAnsi="Arial" w:cs="Arial"/>
                <w:sz w:val="20"/>
                <w:szCs w:val="20"/>
              </w:rPr>
            </w:pPr>
            <w:r w:rsidRPr="00714490">
              <w:rPr>
                <w:rFonts w:ascii="Arial" w:hAnsi="Arial" w:cs="Arial"/>
                <w:sz w:val="20"/>
                <w:szCs w:val="20"/>
              </w:rPr>
              <w:t>Quality Assurance</w:t>
            </w:r>
            <w:r>
              <w:rPr>
                <w:rFonts w:ascii="Arial" w:hAnsi="Arial" w:cs="Arial"/>
                <w:sz w:val="20"/>
                <w:szCs w:val="20"/>
              </w:rPr>
              <w:t>, Screening Process, and Compliance-Related Requirements</w:t>
            </w:r>
          </w:p>
        </w:tc>
        <w:tc>
          <w:tcPr>
            <w:tcW w:w="1231" w:type="dxa"/>
            <w:tcBorders>
              <w:bottom w:val="single" w:sz="4" w:space="0" w:color="auto"/>
            </w:tcBorders>
          </w:tcPr>
          <w:p w14:paraId="11E0498D" w14:textId="77777777" w:rsidR="00135960" w:rsidRDefault="00135960" w:rsidP="0073769C">
            <w:pPr>
              <w:jc w:val="center"/>
              <w:rPr>
                <w:rFonts w:ascii="Arial" w:hAnsi="Arial" w:cs="Arial"/>
                <w:sz w:val="20"/>
                <w:szCs w:val="20"/>
              </w:rPr>
            </w:pPr>
            <w:r>
              <w:rPr>
                <w:rFonts w:ascii="Arial" w:hAnsi="Arial" w:cs="Arial"/>
                <w:sz w:val="20"/>
                <w:szCs w:val="20"/>
              </w:rPr>
              <w:t>150</w:t>
            </w:r>
          </w:p>
        </w:tc>
      </w:tr>
      <w:tr w:rsidR="00135960" w14:paraId="1F2D0D01" w14:textId="77777777" w:rsidTr="00135960">
        <w:tc>
          <w:tcPr>
            <w:tcW w:w="1327" w:type="dxa"/>
            <w:vMerge/>
            <w:tcBorders>
              <w:left w:val="single" w:sz="4" w:space="0" w:color="auto"/>
              <w:bottom w:val="single" w:sz="4" w:space="0" w:color="auto"/>
            </w:tcBorders>
          </w:tcPr>
          <w:p w14:paraId="51338065" w14:textId="77777777" w:rsidR="00135960" w:rsidRDefault="00135960" w:rsidP="0073769C">
            <w:pPr>
              <w:pStyle w:val="ListParagraph"/>
              <w:jc w:val="center"/>
              <w:rPr>
                <w:rFonts w:ascii="Arial" w:hAnsi="Arial" w:cs="Arial"/>
                <w:sz w:val="20"/>
                <w:szCs w:val="20"/>
              </w:rPr>
            </w:pPr>
          </w:p>
        </w:tc>
        <w:tc>
          <w:tcPr>
            <w:tcW w:w="1098" w:type="dxa"/>
            <w:tcBorders>
              <w:left w:val="single" w:sz="4" w:space="0" w:color="auto"/>
              <w:bottom w:val="single" w:sz="4" w:space="0" w:color="auto"/>
            </w:tcBorders>
            <w:vAlign w:val="center"/>
          </w:tcPr>
          <w:p w14:paraId="29F1D152" w14:textId="2A99C1FE" w:rsidR="00135960" w:rsidRPr="0073769C" w:rsidRDefault="00135960" w:rsidP="0073769C">
            <w:pPr>
              <w:jc w:val="center"/>
              <w:rPr>
                <w:rFonts w:ascii="Arial" w:hAnsi="Arial" w:cs="Arial"/>
                <w:sz w:val="20"/>
                <w:szCs w:val="20"/>
              </w:rPr>
            </w:pPr>
            <w:r w:rsidRPr="0073769C">
              <w:rPr>
                <w:rFonts w:ascii="Arial" w:hAnsi="Arial" w:cs="Arial"/>
                <w:sz w:val="20"/>
                <w:szCs w:val="20"/>
              </w:rPr>
              <w:t>V</w:t>
            </w:r>
            <w:r>
              <w:rPr>
                <w:rFonts w:ascii="Arial" w:hAnsi="Arial" w:cs="Arial"/>
                <w:sz w:val="20"/>
                <w:szCs w:val="20"/>
              </w:rPr>
              <w:t>I</w:t>
            </w:r>
            <w:r w:rsidRPr="0073769C">
              <w:rPr>
                <w:rFonts w:ascii="Arial" w:hAnsi="Arial" w:cs="Arial"/>
                <w:sz w:val="20"/>
                <w:szCs w:val="20"/>
              </w:rPr>
              <w:t>I.</w:t>
            </w:r>
          </w:p>
        </w:tc>
        <w:tc>
          <w:tcPr>
            <w:tcW w:w="5218" w:type="dxa"/>
            <w:tcBorders>
              <w:left w:val="single" w:sz="4" w:space="0" w:color="auto"/>
            </w:tcBorders>
            <w:vAlign w:val="center"/>
          </w:tcPr>
          <w:p w14:paraId="12A15A5B" w14:textId="5095CD54" w:rsidR="00135960" w:rsidRPr="0073769C" w:rsidRDefault="00135960" w:rsidP="0073769C">
            <w:pPr>
              <w:rPr>
                <w:rFonts w:ascii="Arial" w:hAnsi="Arial" w:cs="Arial"/>
                <w:sz w:val="20"/>
                <w:szCs w:val="20"/>
              </w:rPr>
            </w:pPr>
            <w:r w:rsidRPr="00AB6205">
              <w:rPr>
                <w:rFonts w:ascii="Arial" w:hAnsi="Arial" w:cs="Arial"/>
                <w:sz w:val="20"/>
                <w:szCs w:val="20"/>
              </w:rPr>
              <w:t>Implementation and Promotion of the NASPO ValuePoint Master Agreement</w:t>
            </w:r>
          </w:p>
        </w:tc>
        <w:tc>
          <w:tcPr>
            <w:tcW w:w="1231" w:type="dxa"/>
            <w:tcBorders>
              <w:bottom w:val="single" w:sz="4" w:space="0" w:color="auto"/>
            </w:tcBorders>
          </w:tcPr>
          <w:p w14:paraId="531408D5" w14:textId="77777777" w:rsidR="00135960" w:rsidRDefault="00135960" w:rsidP="0073769C">
            <w:pPr>
              <w:jc w:val="center"/>
              <w:rPr>
                <w:rFonts w:ascii="Arial" w:hAnsi="Arial" w:cs="Arial"/>
                <w:sz w:val="20"/>
                <w:szCs w:val="20"/>
              </w:rPr>
            </w:pPr>
            <w:r w:rsidRPr="0058080F">
              <w:rPr>
                <w:rFonts w:ascii="Arial" w:hAnsi="Arial" w:cs="Arial"/>
                <w:sz w:val="20"/>
                <w:szCs w:val="20"/>
              </w:rPr>
              <w:t>25</w:t>
            </w:r>
          </w:p>
        </w:tc>
      </w:tr>
      <w:tr w:rsidR="00135960" w14:paraId="17372E3F" w14:textId="77777777" w:rsidTr="00135960">
        <w:tc>
          <w:tcPr>
            <w:tcW w:w="1327" w:type="dxa"/>
            <w:tcBorders>
              <w:left w:val="single" w:sz="4" w:space="0" w:color="auto"/>
              <w:bottom w:val="single" w:sz="4" w:space="0" w:color="auto"/>
            </w:tcBorders>
          </w:tcPr>
          <w:p w14:paraId="29599FCA" w14:textId="640CDD10" w:rsidR="00135960" w:rsidRPr="00C27DB9" w:rsidRDefault="00135960" w:rsidP="0073769C">
            <w:pPr>
              <w:jc w:val="center"/>
              <w:rPr>
                <w:rFonts w:ascii="Arial" w:hAnsi="Arial" w:cs="Arial"/>
                <w:sz w:val="20"/>
                <w:szCs w:val="20"/>
              </w:rPr>
            </w:pPr>
            <w:r>
              <w:rPr>
                <w:rFonts w:ascii="Arial" w:hAnsi="Arial" w:cs="Arial"/>
                <w:sz w:val="20"/>
                <w:szCs w:val="20"/>
              </w:rPr>
              <w:t>Att. N</w:t>
            </w:r>
          </w:p>
        </w:tc>
        <w:tc>
          <w:tcPr>
            <w:tcW w:w="1098" w:type="dxa"/>
            <w:tcBorders>
              <w:left w:val="single" w:sz="4" w:space="0" w:color="auto"/>
              <w:bottom w:val="single" w:sz="4" w:space="0" w:color="auto"/>
            </w:tcBorders>
            <w:vAlign w:val="center"/>
          </w:tcPr>
          <w:p w14:paraId="02F855EB" w14:textId="5809419C" w:rsidR="00135960" w:rsidRPr="00C27DB9" w:rsidRDefault="00135960" w:rsidP="0073769C">
            <w:pPr>
              <w:jc w:val="center"/>
              <w:rPr>
                <w:rFonts w:ascii="Arial" w:hAnsi="Arial" w:cs="Arial"/>
                <w:sz w:val="20"/>
                <w:szCs w:val="20"/>
              </w:rPr>
            </w:pPr>
            <w:r>
              <w:rPr>
                <w:rFonts w:ascii="Arial" w:hAnsi="Arial" w:cs="Arial"/>
                <w:sz w:val="20"/>
                <w:szCs w:val="20"/>
              </w:rPr>
              <w:t>N/A</w:t>
            </w:r>
          </w:p>
        </w:tc>
        <w:tc>
          <w:tcPr>
            <w:tcW w:w="5218" w:type="dxa"/>
            <w:tcBorders>
              <w:left w:val="single" w:sz="4" w:space="0" w:color="auto"/>
            </w:tcBorders>
            <w:vAlign w:val="center"/>
          </w:tcPr>
          <w:p w14:paraId="1E58AF17" w14:textId="039D0612" w:rsidR="00135960" w:rsidRPr="004C241A" w:rsidRDefault="00135960" w:rsidP="00DD0880">
            <w:pPr>
              <w:rPr>
                <w:rFonts w:ascii="Arial" w:hAnsi="Arial" w:cs="Arial"/>
                <w:sz w:val="20"/>
                <w:szCs w:val="20"/>
                <w:highlight w:val="yellow"/>
              </w:rPr>
            </w:pPr>
            <w:r w:rsidRPr="00C27DB9">
              <w:rPr>
                <w:rFonts w:ascii="Arial" w:hAnsi="Arial" w:cs="Arial"/>
                <w:sz w:val="20"/>
                <w:szCs w:val="20"/>
              </w:rPr>
              <w:t>Organizational References</w:t>
            </w:r>
            <w:r>
              <w:rPr>
                <w:rFonts w:ascii="Arial" w:hAnsi="Arial" w:cs="Arial"/>
                <w:sz w:val="20"/>
                <w:szCs w:val="20"/>
              </w:rPr>
              <w:t xml:space="preserve"> </w:t>
            </w:r>
          </w:p>
        </w:tc>
        <w:tc>
          <w:tcPr>
            <w:tcW w:w="1231" w:type="dxa"/>
            <w:tcBorders>
              <w:bottom w:val="single" w:sz="4" w:space="0" w:color="auto"/>
            </w:tcBorders>
          </w:tcPr>
          <w:p w14:paraId="4B41C305" w14:textId="77777777" w:rsidR="00135960" w:rsidRDefault="00135960" w:rsidP="0073769C">
            <w:pPr>
              <w:jc w:val="center"/>
              <w:rPr>
                <w:rFonts w:ascii="Arial" w:hAnsi="Arial" w:cs="Arial"/>
                <w:sz w:val="20"/>
                <w:szCs w:val="20"/>
              </w:rPr>
            </w:pPr>
            <w:r>
              <w:rPr>
                <w:rFonts w:ascii="Arial" w:hAnsi="Arial" w:cs="Arial"/>
                <w:sz w:val="20"/>
                <w:szCs w:val="20"/>
              </w:rPr>
              <w:t>25</w:t>
            </w:r>
          </w:p>
        </w:tc>
      </w:tr>
      <w:tr w:rsidR="00135960" w14:paraId="111A3A0E" w14:textId="77777777" w:rsidTr="00135960">
        <w:tc>
          <w:tcPr>
            <w:tcW w:w="1327" w:type="dxa"/>
            <w:tcBorders>
              <w:top w:val="single" w:sz="4" w:space="0" w:color="auto"/>
              <w:left w:val="nil"/>
              <w:bottom w:val="nil"/>
              <w:right w:val="nil"/>
            </w:tcBorders>
          </w:tcPr>
          <w:p w14:paraId="2FBD7001" w14:textId="77777777" w:rsidR="00135960" w:rsidRDefault="00135960" w:rsidP="0073769C">
            <w:pPr>
              <w:jc w:val="center"/>
              <w:rPr>
                <w:rFonts w:ascii="Arial" w:hAnsi="Arial" w:cs="Arial"/>
                <w:b/>
                <w:bCs/>
                <w:sz w:val="20"/>
                <w:szCs w:val="20"/>
              </w:rPr>
            </w:pPr>
          </w:p>
        </w:tc>
        <w:tc>
          <w:tcPr>
            <w:tcW w:w="1098" w:type="dxa"/>
            <w:tcBorders>
              <w:top w:val="single" w:sz="4" w:space="0" w:color="auto"/>
              <w:left w:val="nil"/>
              <w:bottom w:val="nil"/>
              <w:right w:val="nil"/>
            </w:tcBorders>
            <w:vAlign w:val="center"/>
          </w:tcPr>
          <w:p w14:paraId="2E484552" w14:textId="77777777" w:rsidR="00135960" w:rsidRDefault="00135960" w:rsidP="0073769C">
            <w:pPr>
              <w:jc w:val="center"/>
              <w:rPr>
                <w:rFonts w:ascii="Arial" w:hAnsi="Arial" w:cs="Arial"/>
                <w:b/>
                <w:bCs/>
                <w:sz w:val="20"/>
                <w:szCs w:val="20"/>
              </w:rPr>
            </w:pPr>
          </w:p>
        </w:tc>
        <w:tc>
          <w:tcPr>
            <w:tcW w:w="5218" w:type="dxa"/>
            <w:tcBorders>
              <w:left w:val="nil"/>
              <w:bottom w:val="nil"/>
              <w:right w:val="single" w:sz="4" w:space="0" w:color="auto"/>
            </w:tcBorders>
            <w:vAlign w:val="center"/>
          </w:tcPr>
          <w:p w14:paraId="3AF5DB56" w14:textId="7F5E6100" w:rsidR="00135960" w:rsidRPr="00D11F85" w:rsidRDefault="00135960" w:rsidP="0073769C">
            <w:pPr>
              <w:jc w:val="right"/>
              <w:rPr>
                <w:rFonts w:ascii="Arial" w:hAnsi="Arial" w:cs="Arial"/>
                <w:b/>
                <w:bCs/>
                <w:sz w:val="20"/>
                <w:szCs w:val="20"/>
              </w:rPr>
            </w:pPr>
            <w:r>
              <w:rPr>
                <w:rFonts w:ascii="Arial" w:hAnsi="Arial" w:cs="Arial"/>
                <w:b/>
                <w:bCs/>
                <w:sz w:val="20"/>
                <w:szCs w:val="20"/>
              </w:rPr>
              <w:t>Stage 2 Total:</w:t>
            </w:r>
          </w:p>
        </w:tc>
        <w:tc>
          <w:tcPr>
            <w:tcW w:w="1231" w:type="dxa"/>
            <w:tcBorders>
              <w:left w:val="single" w:sz="4" w:space="0" w:color="auto"/>
              <w:bottom w:val="single" w:sz="4" w:space="0" w:color="auto"/>
              <w:right w:val="single" w:sz="4" w:space="0" w:color="auto"/>
            </w:tcBorders>
            <w:vAlign w:val="center"/>
          </w:tcPr>
          <w:p w14:paraId="04EC51C8" w14:textId="77777777" w:rsidR="00135960" w:rsidRPr="00D11F85" w:rsidRDefault="00135960" w:rsidP="0073769C">
            <w:pPr>
              <w:jc w:val="center"/>
              <w:rPr>
                <w:rFonts w:ascii="Arial" w:hAnsi="Arial" w:cs="Arial"/>
                <w:b/>
                <w:bCs/>
                <w:sz w:val="20"/>
                <w:szCs w:val="20"/>
              </w:rPr>
            </w:pPr>
            <w:r>
              <w:rPr>
                <w:rFonts w:ascii="Arial" w:hAnsi="Arial" w:cs="Arial"/>
                <w:b/>
                <w:bCs/>
                <w:sz w:val="20"/>
                <w:szCs w:val="20"/>
              </w:rPr>
              <w:t>600</w:t>
            </w:r>
          </w:p>
        </w:tc>
      </w:tr>
    </w:tbl>
    <w:p w14:paraId="2D6C2B00" w14:textId="1787A232" w:rsidR="004C241A" w:rsidRDefault="004C241A" w:rsidP="002444F9">
      <w:pPr>
        <w:spacing w:after="0"/>
        <w:rPr>
          <w:rFonts w:ascii="Arial" w:hAnsi="Arial" w:cs="Arial"/>
          <w:sz w:val="20"/>
          <w:szCs w:val="20"/>
        </w:rPr>
      </w:pPr>
    </w:p>
    <w:p w14:paraId="305E788D" w14:textId="77777777" w:rsidR="00C962C8" w:rsidRPr="009B6D3E" w:rsidRDefault="00C962C8" w:rsidP="00CB07B6">
      <w:pPr>
        <w:spacing w:after="0"/>
        <w:ind w:left="720"/>
        <w:rPr>
          <w:rFonts w:ascii="Arial" w:hAnsi="Arial" w:cs="Arial"/>
          <w:b/>
          <w:sz w:val="20"/>
          <w:szCs w:val="20"/>
        </w:rPr>
      </w:pPr>
      <w:r w:rsidRPr="009B6D3E">
        <w:rPr>
          <w:rFonts w:ascii="Arial" w:hAnsi="Arial" w:cs="Arial"/>
          <w:b/>
          <w:sz w:val="20"/>
          <w:szCs w:val="20"/>
        </w:rPr>
        <w:lastRenderedPageBreak/>
        <w:t xml:space="preserve">Evaluation Factors for Stage 3: Technical Criteria Evaluation.  </w:t>
      </w:r>
    </w:p>
    <w:p w14:paraId="33438041" w14:textId="67EF9AAA" w:rsidR="00C962C8" w:rsidRPr="00C962C8" w:rsidRDefault="00C962C8" w:rsidP="00CB07B6">
      <w:pPr>
        <w:spacing w:after="0"/>
        <w:ind w:left="720"/>
        <w:rPr>
          <w:rFonts w:ascii="Arial" w:hAnsi="Arial" w:cs="Arial"/>
          <w:sz w:val="20"/>
          <w:szCs w:val="20"/>
        </w:rPr>
      </w:pPr>
      <w:r w:rsidRPr="00C962C8">
        <w:rPr>
          <w:rFonts w:ascii="Arial" w:hAnsi="Arial" w:cs="Arial"/>
          <w:sz w:val="20"/>
          <w:szCs w:val="20"/>
        </w:rPr>
        <w:t xml:space="preserve">Categories 1 </w:t>
      </w:r>
      <w:r w:rsidR="002812EF">
        <w:rPr>
          <w:rFonts w:ascii="Arial" w:hAnsi="Arial" w:cs="Arial"/>
          <w:sz w:val="20"/>
          <w:szCs w:val="20"/>
        </w:rPr>
        <w:t>through</w:t>
      </w:r>
      <w:r w:rsidRPr="00C962C8">
        <w:rPr>
          <w:rFonts w:ascii="Arial" w:hAnsi="Arial" w:cs="Arial"/>
          <w:sz w:val="20"/>
          <w:szCs w:val="20"/>
        </w:rPr>
        <w:t xml:space="preserve"> 4</w:t>
      </w:r>
    </w:p>
    <w:p w14:paraId="3F9C1EF2" w14:textId="77777777" w:rsidR="00C962C8" w:rsidRDefault="00C962C8" w:rsidP="00CB07B6">
      <w:pPr>
        <w:spacing w:after="0"/>
        <w:ind w:left="720"/>
        <w:rPr>
          <w:rFonts w:ascii="Arial" w:hAnsi="Arial" w:cs="Arial"/>
          <w:sz w:val="20"/>
          <w:szCs w:val="20"/>
        </w:rPr>
      </w:pPr>
    </w:p>
    <w:p w14:paraId="309824BC" w14:textId="6830747A" w:rsidR="00372EBE" w:rsidRPr="00C962C8" w:rsidRDefault="00372EBE" w:rsidP="00CB07B6">
      <w:pPr>
        <w:spacing w:after="0"/>
        <w:ind w:left="720"/>
        <w:rPr>
          <w:rFonts w:ascii="Arial" w:hAnsi="Arial" w:cs="Arial"/>
          <w:sz w:val="20"/>
          <w:szCs w:val="20"/>
        </w:rPr>
      </w:pPr>
      <w:r>
        <w:rPr>
          <w:rFonts w:ascii="Arial" w:hAnsi="Arial" w:cs="Arial"/>
          <w:sz w:val="20"/>
          <w:szCs w:val="20"/>
        </w:rPr>
        <w:t>Attachment H</w:t>
      </w:r>
    </w:p>
    <w:p w14:paraId="5BC0F804" w14:textId="6EFBBBDD" w:rsidR="00C962C8" w:rsidRPr="004E34B2" w:rsidRDefault="00C962C8" w:rsidP="00072678">
      <w:pPr>
        <w:pStyle w:val="ListParagraph"/>
        <w:numPr>
          <w:ilvl w:val="0"/>
          <w:numId w:val="25"/>
        </w:numPr>
        <w:spacing w:after="0"/>
        <w:ind w:left="1440"/>
        <w:contextualSpacing w:val="0"/>
        <w:rPr>
          <w:rFonts w:ascii="Arial" w:hAnsi="Arial" w:cs="Arial"/>
          <w:sz w:val="20"/>
          <w:szCs w:val="20"/>
          <w:u w:val="single"/>
        </w:rPr>
      </w:pPr>
      <w:r w:rsidRPr="004E34B2">
        <w:rPr>
          <w:rFonts w:ascii="Arial" w:hAnsi="Arial" w:cs="Arial"/>
          <w:sz w:val="20"/>
          <w:szCs w:val="20"/>
          <w:u w:val="single"/>
        </w:rPr>
        <w:t>Organizational Experience</w:t>
      </w:r>
    </w:p>
    <w:p w14:paraId="15EAFF7B" w14:textId="77777777" w:rsidR="00CB07B6" w:rsidRPr="00CB07B6" w:rsidRDefault="004B7F1A" w:rsidP="00CB07B6">
      <w:pPr>
        <w:pStyle w:val="ListParagraph"/>
        <w:ind w:left="1440"/>
        <w:contextualSpacing w:val="0"/>
        <w:rPr>
          <w:rFonts w:ascii="Arial" w:hAnsi="Arial" w:cs="Arial"/>
          <w:sz w:val="20"/>
          <w:szCs w:val="20"/>
          <w:u w:val="single"/>
        </w:rPr>
      </w:pPr>
      <w:r w:rsidRPr="004B7F1A">
        <w:rPr>
          <w:rFonts w:ascii="Arial" w:hAnsi="Arial" w:cs="Arial"/>
          <w:sz w:val="20"/>
          <w:szCs w:val="20"/>
        </w:rPr>
        <w:t>Points will be awarded based on the thoroughness and clarity of Offeror’s response in this Section.  T</w:t>
      </w:r>
      <w:r>
        <w:rPr>
          <w:rFonts w:ascii="Arial" w:hAnsi="Arial" w:cs="Arial"/>
          <w:sz w:val="20"/>
          <w:szCs w:val="20"/>
        </w:rPr>
        <w:t>he</w:t>
      </w:r>
      <w:r w:rsidRPr="004B7F1A">
        <w:rPr>
          <w:rFonts w:ascii="Arial" w:hAnsi="Arial" w:cs="Arial"/>
          <w:sz w:val="20"/>
          <w:szCs w:val="20"/>
        </w:rPr>
        <w:t xml:space="preserve"> relevancy and extent of Offeror’s experience, expertise and knowledge</w:t>
      </w:r>
      <w:r w:rsidR="00364C6A">
        <w:rPr>
          <w:rFonts w:ascii="Arial" w:hAnsi="Arial" w:cs="Arial"/>
          <w:sz w:val="20"/>
          <w:szCs w:val="20"/>
        </w:rPr>
        <w:t xml:space="preserve"> will </w:t>
      </w:r>
      <w:r>
        <w:rPr>
          <w:rFonts w:ascii="Arial" w:hAnsi="Arial" w:cs="Arial"/>
          <w:sz w:val="20"/>
          <w:szCs w:val="20"/>
        </w:rPr>
        <w:t>be weighed.</w:t>
      </w:r>
      <w:r w:rsidR="00364C6A">
        <w:rPr>
          <w:rFonts w:ascii="Arial" w:hAnsi="Arial" w:cs="Arial"/>
          <w:sz w:val="20"/>
          <w:szCs w:val="20"/>
        </w:rPr>
        <w:t xml:space="preserve"> </w:t>
      </w:r>
    </w:p>
    <w:p w14:paraId="687EA22B" w14:textId="068E2340" w:rsidR="00C962C8" w:rsidRPr="004E34B2" w:rsidRDefault="00C962C8" w:rsidP="00CB07B6">
      <w:pPr>
        <w:pStyle w:val="ListParagraph"/>
        <w:numPr>
          <w:ilvl w:val="0"/>
          <w:numId w:val="25"/>
        </w:numPr>
        <w:spacing w:after="0"/>
        <w:ind w:left="1440"/>
        <w:contextualSpacing w:val="0"/>
        <w:rPr>
          <w:rFonts w:ascii="Arial" w:hAnsi="Arial" w:cs="Arial"/>
          <w:sz w:val="20"/>
          <w:szCs w:val="20"/>
          <w:u w:val="single"/>
        </w:rPr>
      </w:pPr>
      <w:r w:rsidRPr="004E34B2">
        <w:rPr>
          <w:rFonts w:ascii="Arial" w:hAnsi="Arial" w:cs="Arial"/>
          <w:sz w:val="20"/>
          <w:szCs w:val="20"/>
          <w:u w:val="single"/>
        </w:rPr>
        <w:t>Organizational Infrastructure</w:t>
      </w:r>
    </w:p>
    <w:p w14:paraId="3729FBF1" w14:textId="393D0DBB" w:rsidR="00C962C8" w:rsidRPr="00C962C8" w:rsidRDefault="004B7F1A" w:rsidP="00CB07B6">
      <w:pPr>
        <w:ind w:left="1440"/>
        <w:rPr>
          <w:rFonts w:ascii="Arial" w:hAnsi="Arial" w:cs="Arial"/>
          <w:sz w:val="20"/>
          <w:szCs w:val="20"/>
        </w:rPr>
      </w:pPr>
      <w:r w:rsidRPr="004B7F1A">
        <w:rPr>
          <w:rFonts w:ascii="Arial" w:hAnsi="Arial" w:cs="Arial"/>
          <w:sz w:val="20"/>
          <w:szCs w:val="20"/>
        </w:rPr>
        <w:t>Points will be awarded based on the thoroughness and clarity of Offeror’s response in this Section.</w:t>
      </w:r>
      <w:r>
        <w:rPr>
          <w:rFonts w:ascii="Arial" w:hAnsi="Arial" w:cs="Arial"/>
          <w:sz w:val="20"/>
          <w:szCs w:val="20"/>
        </w:rPr>
        <w:t xml:space="preserve">  The relevancy and extent of Offeror’s </w:t>
      </w:r>
      <w:r w:rsidR="00364C6A">
        <w:rPr>
          <w:rFonts w:ascii="Arial" w:hAnsi="Arial" w:cs="Arial"/>
          <w:sz w:val="20"/>
          <w:szCs w:val="20"/>
        </w:rPr>
        <w:t xml:space="preserve">service capabilities and Offeror’s Emergency Management Plan will be weighed.  </w:t>
      </w:r>
    </w:p>
    <w:p w14:paraId="541C78C4" w14:textId="5E2D6D29" w:rsidR="00C962C8" w:rsidRPr="004E34B2" w:rsidRDefault="00C962C8" w:rsidP="00CB07B6">
      <w:pPr>
        <w:pStyle w:val="ListParagraph"/>
        <w:numPr>
          <w:ilvl w:val="0"/>
          <w:numId w:val="25"/>
        </w:numPr>
        <w:spacing w:after="0"/>
        <w:ind w:left="1440"/>
        <w:contextualSpacing w:val="0"/>
        <w:rPr>
          <w:rFonts w:ascii="Arial" w:hAnsi="Arial" w:cs="Arial"/>
          <w:sz w:val="20"/>
          <w:szCs w:val="20"/>
          <w:u w:val="single"/>
        </w:rPr>
      </w:pPr>
      <w:r w:rsidRPr="004E34B2">
        <w:rPr>
          <w:rFonts w:ascii="Arial" w:hAnsi="Arial" w:cs="Arial"/>
          <w:sz w:val="20"/>
          <w:szCs w:val="20"/>
          <w:u w:val="single"/>
        </w:rPr>
        <w:t>Key Staff Qualifications</w:t>
      </w:r>
    </w:p>
    <w:p w14:paraId="568AF09F" w14:textId="4D20B985" w:rsidR="00C962C8" w:rsidRPr="00C962C8" w:rsidRDefault="00364C6A" w:rsidP="00CB07B6">
      <w:pPr>
        <w:ind w:left="1440"/>
        <w:rPr>
          <w:rFonts w:ascii="Arial" w:hAnsi="Arial" w:cs="Arial"/>
          <w:sz w:val="20"/>
          <w:szCs w:val="20"/>
        </w:rPr>
      </w:pPr>
      <w:r w:rsidRPr="00364C6A">
        <w:rPr>
          <w:rFonts w:ascii="Arial" w:hAnsi="Arial" w:cs="Arial"/>
          <w:sz w:val="20"/>
          <w:szCs w:val="20"/>
        </w:rPr>
        <w:t>Points will be awarded based on the thoroughness and clarity of Offeror’s response in this Section.  The relevancy and extent of Offeror’s</w:t>
      </w:r>
      <w:r>
        <w:rPr>
          <w:rFonts w:ascii="Arial" w:hAnsi="Arial" w:cs="Arial"/>
          <w:sz w:val="20"/>
          <w:szCs w:val="20"/>
        </w:rPr>
        <w:t xml:space="preserve"> key personnel</w:t>
      </w:r>
      <w:r w:rsidRPr="00364C6A">
        <w:rPr>
          <w:rFonts w:ascii="Arial" w:hAnsi="Arial" w:cs="Arial"/>
          <w:sz w:val="20"/>
          <w:szCs w:val="20"/>
        </w:rPr>
        <w:t xml:space="preserve"> expe</w:t>
      </w:r>
      <w:r w:rsidR="00062E54">
        <w:rPr>
          <w:rFonts w:ascii="Arial" w:hAnsi="Arial" w:cs="Arial"/>
          <w:sz w:val="20"/>
          <w:szCs w:val="20"/>
        </w:rPr>
        <w:t>rience, expertise and knowledge,</w:t>
      </w:r>
      <w:r w:rsidRPr="00364C6A">
        <w:rPr>
          <w:rFonts w:ascii="Arial" w:hAnsi="Arial" w:cs="Arial"/>
          <w:sz w:val="20"/>
          <w:szCs w:val="20"/>
        </w:rPr>
        <w:t xml:space="preserve"> </w:t>
      </w:r>
      <w:r>
        <w:rPr>
          <w:rFonts w:ascii="Arial" w:hAnsi="Arial" w:cs="Arial"/>
          <w:sz w:val="20"/>
          <w:szCs w:val="20"/>
        </w:rPr>
        <w:t xml:space="preserve">as well as </w:t>
      </w:r>
      <w:r w:rsidRPr="00364C6A">
        <w:rPr>
          <w:rFonts w:ascii="Arial" w:hAnsi="Arial" w:cs="Arial"/>
          <w:sz w:val="20"/>
          <w:szCs w:val="20"/>
        </w:rPr>
        <w:t>education, experience and certifications/licenses</w:t>
      </w:r>
      <w:r w:rsidR="00062E54">
        <w:rPr>
          <w:rFonts w:ascii="Arial" w:hAnsi="Arial" w:cs="Arial"/>
          <w:sz w:val="20"/>
          <w:szCs w:val="20"/>
        </w:rPr>
        <w:t xml:space="preserve"> will be weighed</w:t>
      </w:r>
      <w:r w:rsidRPr="00364C6A">
        <w:rPr>
          <w:rFonts w:ascii="Arial" w:hAnsi="Arial" w:cs="Arial"/>
          <w:sz w:val="20"/>
          <w:szCs w:val="20"/>
        </w:rPr>
        <w:t xml:space="preserve">.  </w:t>
      </w:r>
    </w:p>
    <w:p w14:paraId="015C783F" w14:textId="25CA2F75" w:rsidR="00C962C8" w:rsidRPr="004E34B2" w:rsidRDefault="00C962C8" w:rsidP="00CB07B6">
      <w:pPr>
        <w:pStyle w:val="ListParagraph"/>
        <w:numPr>
          <w:ilvl w:val="0"/>
          <w:numId w:val="25"/>
        </w:numPr>
        <w:spacing w:after="0"/>
        <w:ind w:left="1440"/>
        <w:contextualSpacing w:val="0"/>
        <w:rPr>
          <w:rFonts w:ascii="Arial" w:hAnsi="Arial" w:cs="Arial"/>
          <w:sz w:val="20"/>
          <w:szCs w:val="20"/>
          <w:u w:val="single"/>
        </w:rPr>
      </w:pPr>
      <w:r w:rsidRPr="004E34B2">
        <w:rPr>
          <w:rFonts w:ascii="Arial" w:hAnsi="Arial" w:cs="Arial"/>
          <w:sz w:val="20"/>
          <w:szCs w:val="20"/>
          <w:u w:val="single"/>
        </w:rPr>
        <w:t>Operational Information</w:t>
      </w:r>
    </w:p>
    <w:p w14:paraId="1C0312B1" w14:textId="5290B6AA" w:rsidR="00C962C8" w:rsidRPr="00C962C8" w:rsidRDefault="00062E54" w:rsidP="00CB07B6">
      <w:pPr>
        <w:ind w:left="1440"/>
        <w:rPr>
          <w:rFonts w:ascii="Arial" w:hAnsi="Arial" w:cs="Arial"/>
          <w:sz w:val="20"/>
          <w:szCs w:val="20"/>
        </w:rPr>
      </w:pPr>
      <w:r w:rsidRPr="00062E54">
        <w:rPr>
          <w:rFonts w:ascii="Arial" w:hAnsi="Arial" w:cs="Arial"/>
          <w:sz w:val="20"/>
          <w:szCs w:val="20"/>
        </w:rPr>
        <w:t>Points will be awarded based on the thoroughness and clarity of Offeror’s response in this Section.  The relevancy</w:t>
      </w:r>
      <w:r w:rsidR="00A07167">
        <w:rPr>
          <w:rFonts w:ascii="Arial" w:hAnsi="Arial" w:cs="Arial"/>
          <w:sz w:val="20"/>
          <w:szCs w:val="20"/>
        </w:rPr>
        <w:t>, strength,</w:t>
      </w:r>
      <w:r w:rsidRPr="00062E54">
        <w:rPr>
          <w:rFonts w:ascii="Arial" w:hAnsi="Arial" w:cs="Arial"/>
          <w:sz w:val="20"/>
          <w:szCs w:val="20"/>
        </w:rPr>
        <w:t xml:space="preserve"> and extent of Offeror’s </w:t>
      </w:r>
      <w:r>
        <w:rPr>
          <w:rFonts w:ascii="Arial" w:hAnsi="Arial" w:cs="Arial"/>
          <w:sz w:val="20"/>
          <w:szCs w:val="20"/>
        </w:rPr>
        <w:t xml:space="preserve">methods/protocols, </w:t>
      </w:r>
      <w:r w:rsidR="007E5876">
        <w:rPr>
          <w:rFonts w:ascii="Arial" w:hAnsi="Arial" w:cs="Arial"/>
          <w:sz w:val="20"/>
          <w:szCs w:val="20"/>
        </w:rPr>
        <w:t xml:space="preserve">call </w:t>
      </w:r>
      <w:r w:rsidR="007A717F">
        <w:rPr>
          <w:rFonts w:ascii="Arial" w:hAnsi="Arial" w:cs="Arial"/>
          <w:sz w:val="20"/>
          <w:szCs w:val="20"/>
        </w:rPr>
        <w:t xml:space="preserve">response rate </w:t>
      </w:r>
      <w:r w:rsidR="007E5876">
        <w:rPr>
          <w:rFonts w:ascii="Arial" w:hAnsi="Arial" w:cs="Arial"/>
          <w:sz w:val="20"/>
          <w:szCs w:val="20"/>
        </w:rPr>
        <w:t>plan, HIPPA requirements/safeguards, Confidentiality Statement, and materials</w:t>
      </w:r>
      <w:r w:rsidRPr="00062E54">
        <w:rPr>
          <w:rFonts w:ascii="Arial" w:hAnsi="Arial" w:cs="Arial"/>
          <w:sz w:val="20"/>
          <w:szCs w:val="20"/>
        </w:rPr>
        <w:t xml:space="preserve"> will be weighed.</w:t>
      </w:r>
      <w:r w:rsidR="00D02DA2">
        <w:rPr>
          <w:rFonts w:ascii="Arial" w:hAnsi="Arial" w:cs="Arial"/>
          <w:sz w:val="20"/>
          <w:szCs w:val="20"/>
        </w:rPr>
        <w:t xml:space="preserve"> </w:t>
      </w:r>
    </w:p>
    <w:p w14:paraId="7BDE3799" w14:textId="356E2592" w:rsidR="00C962C8" w:rsidRPr="008143FB" w:rsidRDefault="00EB41BE" w:rsidP="00CB07B6">
      <w:pPr>
        <w:pStyle w:val="ListParagraph"/>
        <w:numPr>
          <w:ilvl w:val="0"/>
          <w:numId w:val="25"/>
        </w:numPr>
        <w:spacing w:after="0"/>
        <w:ind w:left="1440"/>
        <w:contextualSpacing w:val="0"/>
        <w:rPr>
          <w:rFonts w:ascii="Arial" w:hAnsi="Arial" w:cs="Arial"/>
          <w:sz w:val="20"/>
          <w:szCs w:val="20"/>
          <w:u w:val="single"/>
        </w:rPr>
      </w:pPr>
      <w:r>
        <w:rPr>
          <w:rFonts w:ascii="Arial" w:hAnsi="Arial" w:cs="Arial"/>
          <w:sz w:val="20"/>
          <w:szCs w:val="20"/>
          <w:u w:val="single"/>
        </w:rPr>
        <w:t>Quality Assurance, Screening Process, and Compliance-Related Requirements</w:t>
      </w:r>
    </w:p>
    <w:p w14:paraId="1707F048" w14:textId="6338275C" w:rsidR="00C962C8" w:rsidRPr="008143FB" w:rsidRDefault="008143FB" w:rsidP="00CB07B6">
      <w:pPr>
        <w:ind w:left="1440"/>
        <w:rPr>
          <w:rFonts w:ascii="Arial" w:hAnsi="Arial" w:cs="Arial"/>
          <w:sz w:val="20"/>
          <w:szCs w:val="20"/>
        </w:rPr>
      </w:pPr>
      <w:r w:rsidRPr="00062E54">
        <w:rPr>
          <w:rFonts w:ascii="Arial" w:hAnsi="Arial" w:cs="Arial"/>
          <w:sz w:val="20"/>
          <w:szCs w:val="20"/>
        </w:rPr>
        <w:t>Points will be awarded based on the thoroughness and clarity of Offeror’s response in this Section.  The relevancy</w:t>
      </w:r>
      <w:r>
        <w:rPr>
          <w:rFonts w:ascii="Arial" w:hAnsi="Arial" w:cs="Arial"/>
          <w:sz w:val="20"/>
          <w:szCs w:val="20"/>
        </w:rPr>
        <w:t>, strength,</w:t>
      </w:r>
      <w:r w:rsidRPr="00062E54">
        <w:rPr>
          <w:rFonts w:ascii="Arial" w:hAnsi="Arial" w:cs="Arial"/>
          <w:sz w:val="20"/>
          <w:szCs w:val="20"/>
        </w:rPr>
        <w:t xml:space="preserve"> and extent of Offeror’s </w:t>
      </w:r>
      <w:r>
        <w:rPr>
          <w:rFonts w:ascii="Arial" w:hAnsi="Arial" w:cs="Arial"/>
          <w:sz w:val="20"/>
          <w:szCs w:val="20"/>
        </w:rPr>
        <w:t xml:space="preserve">Quality Assurance Plan, and its response to </w:t>
      </w:r>
      <w:r w:rsidR="00A07167">
        <w:rPr>
          <w:rFonts w:ascii="Arial" w:hAnsi="Arial" w:cs="Arial"/>
          <w:sz w:val="20"/>
          <w:szCs w:val="20"/>
        </w:rPr>
        <w:t xml:space="preserve">each </w:t>
      </w:r>
      <w:r>
        <w:rPr>
          <w:rFonts w:ascii="Arial" w:hAnsi="Arial" w:cs="Arial"/>
          <w:sz w:val="20"/>
          <w:szCs w:val="20"/>
        </w:rPr>
        <w:t xml:space="preserve">individual </w:t>
      </w:r>
      <w:r w:rsidR="00A07167">
        <w:rPr>
          <w:rFonts w:ascii="Arial" w:hAnsi="Arial" w:cs="Arial"/>
          <w:sz w:val="20"/>
          <w:szCs w:val="20"/>
        </w:rPr>
        <w:t>category (listed below).</w:t>
      </w:r>
    </w:p>
    <w:p w14:paraId="2699ABD6" w14:textId="0D32FC66" w:rsidR="00C962C8" w:rsidRPr="008143FB" w:rsidRDefault="00C962C8" w:rsidP="00CB07B6">
      <w:pPr>
        <w:pStyle w:val="ListParagraph"/>
        <w:numPr>
          <w:ilvl w:val="0"/>
          <w:numId w:val="26"/>
        </w:numPr>
        <w:spacing w:after="0"/>
        <w:ind w:left="2160"/>
        <w:rPr>
          <w:rFonts w:ascii="Arial" w:hAnsi="Arial" w:cs="Arial"/>
          <w:sz w:val="20"/>
          <w:szCs w:val="20"/>
        </w:rPr>
      </w:pPr>
      <w:r w:rsidRPr="008143FB">
        <w:rPr>
          <w:rFonts w:ascii="Arial" w:hAnsi="Arial" w:cs="Arial"/>
          <w:sz w:val="20"/>
          <w:szCs w:val="20"/>
        </w:rPr>
        <w:t>Over-the-Phone Interpreters (OPI):</w:t>
      </w:r>
    </w:p>
    <w:p w14:paraId="78F28DB1" w14:textId="2E27C1E5" w:rsidR="00C962C8" w:rsidRPr="008143FB" w:rsidRDefault="00C962C8" w:rsidP="00326D35">
      <w:pPr>
        <w:pStyle w:val="ListParagraph"/>
        <w:numPr>
          <w:ilvl w:val="0"/>
          <w:numId w:val="26"/>
        </w:numPr>
        <w:spacing w:after="0"/>
        <w:ind w:left="2160"/>
        <w:rPr>
          <w:rFonts w:ascii="Arial" w:hAnsi="Arial" w:cs="Arial"/>
          <w:sz w:val="20"/>
          <w:szCs w:val="20"/>
        </w:rPr>
      </w:pPr>
      <w:r w:rsidRPr="008143FB">
        <w:rPr>
          <w:rFonts w:ascii="Arial" w:hAnsi="Arial" w:cs="Arial"/>
          <w:sz w:val="20"/>
          <w:szCs w:val="20"/>
        </w:rPr>
        <w:t>Video Remote Interpreters (VRI):</w:t>
      </w:r>
    </w:p>
    <w:p w14:paraId="0ED5ED0C" w14:textId="1681C558" w:rsidR="00C962C8" w:rsidRDefault="00C962C8" w:rsidP="00CB07B6">
      <w:pPr>
        <w:pStyle w:val="ListParagraph"/>
        <w:numPr>
          <w:ilvl w:val="0"/>
          <w:numId w:val="26"/>
        </w:numPr>
        <w:ind w:left="2160"/>
        <w:contextualSpacing w:val="0"/>
        <w:rPr>
          <w:rFonts w:ascii="Arial" w:hAnsi="Arial" w:cs="Arial"/>
          <w:sz w:val="20"/>
          <w:szCs w:val="20"/>
        </w:rPr>
      </w:pPr>
      <w:r w:rsidRPr="008143FB">
        <w:rPr>
          <w:rFonts w:ascii="Arial" w:hAnsi="Arial" w:cs="Arial"/>
          <w:sz w:val="20"/>
          <w:szCs w:val="20"/>
        </w:rPr>
        <w:t>Document Translators:</w:t>
      </w:r>
    </w:p>
    <w:p w14:paraId="1BFD10A7" w14:textId="586D50BC" w:rsidR="00EB41BE" w:rsidRPr="00EB41BE" w:rsidRDefault="00EB41BE" w:rsidP="00EB41BE">
      <w:pPr>
        <w:ind w:left="1440"/>
        <w:rPr>
          <w:rFonts w:ascii="Arial" w:hAnsi="Arial" w:cs="Arial"/>
          <w:sz w:val="20"/>
          <w:szCs w:val="20"/>
        </w:rPr>
      </w:pPr>
      <w:r>
        <w:rPr>
          <w:rFonts w:ascii="Arial" w:hAnsi="Arial" w:cs="Arial"/>
          <w:sz w:val="20"/>
          <w:szCs w:val="20"/>
        </w:rPr>
        <w:t xml:space="preserve">In addition, the </w:t>
      </w:r>
      <w:r w:rsidR="004661FC">
        <w:rPr>
          <w:rFonts w:ascii="Arial" w:hAnsi="Arial" w:cs="Arial"/>
          <w:sz w:val="20"/>
          <w:szCs w:val="20"/>
        </w:rPr>
        <w:t xml:space="preserve">applicability and </w:t>
      </w:r>
      <w:r>
        <w:rPr>
          <w:rFonts w:ascii="Arial" w:hAnsi="Arial" w:cs="Arial"/>
          <w:sz w:val="20"/>
          <w:szCs w:val="20"/>
        </w:rPr>
        <w:t xml:space="preserve">extent of Offeror’s reliance on Artificial Intelligence (AI) to provide services, as well as its willingness to discontinue such use in accordance with Participating Entity requirements, </w:t>
      </w:r>
      <w:r w:rsidR="002A3BC7">
        <w:rPr>
          <w:rFonts w:ascii="Arial" w:hAnsi="Arial" w:cs="Arial"/>
          <w:sz w:val="20"/>
          <w:szCs w:val="20"/>
        </w:rPr>
        <w:t xml:space="preserve">and the </w:t>
      </w:r>
      <w:r w:rsidR="004661FC">
        <w:rPr>
          <w:rFonts w:ascii="Arial" w:hAnsi="Arial" w:cs="Arial"/>
          <w:sz w:val="20"/>
          <w:szCs w:val="20"/>
        </w:rPr>
        <w:t xml:space="preserve">strength and </w:t>
      </w:r>
      <w:r w:rsidR="002A3BC7">
        <w:rPr>
          <w:rFonts w:ascii="Arial" w:hAnsi="Arial" w:cs="Arial"/>
          <w:sz w:val="20"/>
          <w:szCs w:val="20"/>
        </w:rPr>
        <w:t xml:space="preserve">extent of Offeror’s AI security mechanism and </w:t>
      </w:r>
      <w:r w:rsidR="00CC5505">
        <w:rPr>
          <w:rFonts w:ascii="Arial" w:hAnsi="Arial" w:cs="Arial"/>
          <w:sz w:val="20"/>
          <w:szCs w:val="20"/>
        </w:rPr>
        <w:t xml:space="preserve">specific </w:t>
      </w:r>
      <w:r w:rsidR="002A3BC7">
        <w:rPr>
          <w:rFonts w:ascii="Arial" w:hAnsi="Arial" w:cs="Arial"/>
          <w:sz w:val="20"/>
          <w:szCs w:val="20"/>
        </w:rPr>
        <w:t xml:space="preserve">tools </w:t>
      </w:r>
      <w:r>
        <w:rPr>
          <w:rFonts w:ascii="Arial" w:hAnsi="Arial" w:cs="Arial"/>
          <w:sz w:val="20"/>
          <w:szCs w:val="20"/>
        </w:rPr>
        <w:t>will also be weighed.</w:t>
      </w:r>
    </w:p>
    <w:p w14:paraId="02B35375" w14:textId="1187FD8F" w:rsidR="00C962C8" w:rsidRPr="008143FB" w:rsidRDefault="00C962C8" w:rsidP="00CB07B6">
      <w:pPr>
        <w:pStyle w:val="ListParagraph"/>
        <w:numPr>
          <w:ilvl w:val="0"/>
          <w:numId w:val="25"/>
        </w:numPr>
        <w:spacing w:after="0"/>
        <w:ind w:left="1440"/>
        <w:rPr>
          <w:rFonts w:ascii="Arial" w:hAnsi="Arial" w:cs="Arial"/>
          <w:sz w:val="20"/>
          <w:szCs w:val="20"/>
          <w:u w:val="single"/>
        </w:rPr>
      </w:pPr>
      <w:r w:rsidRPr="008143FB">
        <w:rPr>
          <w:rFonts w:ascii="Arial" w:hAnsi="Arial" w:cs="Arial"/>
          <w:sz w:val="20"/>
          <w:szCs w:val="20"/>
          <w:u w:val="single"/>
        </w:rPr>
        <w:t>Promotion of the NASPO ValuePoint Master Agreement</w:t>
      </w:r>
    </w:p>
    <w:p w14:paraId="34955B1D" w14:textId="41235EA1" w:rsidR="00C962C8" w:rsidRPr="00C962C8" w:rsidRDefault="00C962C8" w:rsidP="00CB07B6">
      <w:pPr>
        <w:spacing w:after="0"/>
        <w:ind w:left="1440"/>
        <w:rPr>
          <w:rFonts w:ascii="Arial" w:hAnsi="Arial" w:cs="Arial"/>
          <w:sz w:val="20"/>
          <w:szCs w:val="20"/>
        </w:rPr>
      </w:pPr>
      <w:r w:rsidRPr="008143FB">
        <w:rPr>
          <w:rFonts w:ascii="Arial" w:hAnsi="Arial" w:cs="Arial"/>
          <w:sz w:val="20"/>
          <w:szCs w:val="20"/>
        </w:rPr>
        <w:t xml:space="preserve">Points will be awarded based on the thoroughness, clarity, </w:t>
      </w:r>
      <w:r w:rsidR="00924820">
        <w:rPr>
          <w:rFonts w:ascii="Arial" w:hAnsi="Arial" w:cs="Arial"/>
          <w:sz w:val="20"/>
          <w:szCs w:val="20"/>
        </w:rPr>
        <w:t xml:space="preserve">ingenuity, </w:t>
      </w:r>
      <w:r w:rsidRPr="008143FB">
        <w:rPr>
          <w:rFonts w:ascii="Arial" w:hAnsi="Arial" w:cs="Arial"/>
          <w:sz w:val="20"/>
          <w:szCs w:val="20"/>
        </w:rPr>
        <w:t>relevancy</w:t>
      </w:r>
      <w:r w:rsidR="00FE7395" w:rsidRPr="008143FB">
        <w:rPr>
          <w:rFonts w:ascii="Arial" w:hAnsi="Arial" w:cs="Arial"/>
          <w:sz w:val="20"/>
          <w:szCs w:val="20"/>
        </w:rPr>
        <w:t>,</w:t>
      </w:r>
      <w:r w:rsidRPr="008143FB">
        <w:rPr>
          <w:rFonts w:ascii="Arial" w:hAnsi="Arial" w:cs="Arial"/>
          <w:sz w:val="20"/>
          <w:szCs w:val="20"/>
        </w:rPr>
        <w:t xml:space="preserve"> and extent of Offeror’s descriptive response in this Section.</w:t>
      </w:r>
    </w:p>
    <w:p w14:paraId="60D5366F" w14:textId="77777777" w:rsidR="00C962C8" w:rsidRDefault="00C962C8" w:rsidP="00CB07B6">
      <w:pPr>
        <w:spacing w:after="0"/>
        <w:ind w:left="720"/>
        <w:rPr>
          <w:rFonts w:ascii="Arial" w:hAnsi="Arial" w:cs="Arial"/>
          <w:sz w:val="20"/>
          <w:szCs w:val="20"/>
        </w:rPr>
      </w:pPr>
    </w:p>
    <w:p w14:paraId="56F8FD2A" w14:textId="538756E9" w:rsidR="00372EBE" w:rsidRPr="00C962C8" w:rsidRDefault="00372EBE" w:rsidP="00CB07B6">
      <w:pPr>
        <w:spacing w:after="0"/>
        <w:ind w:left="720"/>
        <w:rPr>
          <w:rFonts w:ascii="Arial" w:hAnsi="Arial" w:cs="Arial"/>
          <w:sz w:val="20"/>
          <w:szCs w:val="20"/>
        </w:rPr>
      </w:pPr>
      <w:r>
        <w:rPr>
          <w:rFonts w:ascii="Arial" w:hAnsi="Arial" w:cs="Arial"/>
          <w:sz w:val="20"/>
          <w:szCs w:val="20"/>
        </w:rPr>
        <w:t>Attachment N</w:t>
      </w:r>
    </w:p>
    <w:p w14:paraId="6E963B6E" w14:textId="3245273C" w:rsidR="00C962C8" w:rsidRPr="00372EBE" w:rsidRDefault="00C962C8" w:rsidP="00372EBE">
      <w:pPr>
        <w:spacing w:after="0"/>
        <w:ind w:firstLine="720"/>
        <w:rPr>
          <w:rFonts w:ascii="Arial" w:hAnsi="Arial" w:cs="Arial"/>
          <w:sz w:val="20"/>
          <w:szCs w:val="20"/>
          <w:u w:val="single"/>
        </w:rPr>
      </w:pPr>
      <w:r w:rsidRPr="00372EBE">
        <w:rPr>
          <w:rFonts w:ascii="Arial" w:hAnsi="Arial" w:cs="Arial"/>
          <w:sz w:val="20"/>
          <w:szCs w:val="20"/>
          <w:u w:val="single"/>
        </w:rPr>
        <w:t>Organizational References</w:t>
      </w:r>
    </w:p>
    <w:p w14:paraId="1472D583" w14:textId="7C4AD11B" w:rsidR="00C962C8" w:rsidRDefault="004D1C48" w:rsidP="00CB07B6">
      <w:pPr>
        <w:spacing w:after="0"/>
        <w:ind w:left="720"/>
        <w:rPr>
          <w:rFonts w:ascii="Arial" w:hAnsi="Arial" w:cs="Arial"/>
          <w:sz w:val="20"/>
          <w:szCs w:val="20"/>
        </w:rPr>
      </w:pPr>
      <w:r w:rsidRPr="004D1C48">
        <w:rPr>
          <w:rFonts w:ascii="Arial" w:hAnsi="Arial" w:cs="Arial"/>
          <w:sz w:val="20"/>
          <w:szCs w:val="20"/>
        </w:rPr>
        <w:t xml:space="preserve">Points will be awarded based upon an evaluation of the responses to the questions provided on the </w:t>
      </w:r>
      <w:r w:rsidR="00676917">
        <w:rPr>
          <w:rFonts w:ascii="Arial" w:hAnsi="Arial" w:cs="Arial"/>
          <w:sz w:val="20"/>
          <w:szCs w:val="20"/>
        </w:rPr>
        <w:t xml:space="preserve">Organizational Reference </w:t>
      </w:r>
      <w:r w:rsidRPr="004D1C48">
        <w:rPr>
          <w:rFonts w:ascii="Arial" w:hAnsi="Arial" w:cs="Arial"/>
          <w:sz w:val="20"/>
          <w:szCs w:val="20"/>
        </w:rPr>
        <w:t>Questionnaire</w:t>
      </w:r>
      <w:r w:rsidR="00676917">
        <w:rPr>
          <w:rFonts w:ascii="Arial" w:hAnsi="Arial" w:cs="Arial"/>
          <w:sz w:val="20"/>
          <w:szCs w:val="20"/>
        </w:rPr>
        <w:t xml:space="preserve"> (Attachment N)</w:t>
      </w:r>
      <w:r w:rsidRPr="004D1C48">
        <w:rPr>
          <w:rFonts w:ascii="Arial" w:hAnsi="Arial" w:cs="Arial"/>
          <w:sz w:val="20"/>
          <w:szCs w:val="20"/>
        </w:rPr>
        <w:t xml:space="preserve">.  Offeror will be evaluated on references that show positive service history, successful execution of services and evidence of satisfaction by each reference.  References indicating significantly similar services/scopes of work and comments provided by a submitted reference will add weight and value to a recommendation during the evaluation process.  Points will be awarded for each individual response up to 1/3 of the total points for this category.  References not received by the stated deadline on </w:t>
      </w:r>
      <w:r w:rsidR="00676917">
        <w:rPr>
          <w:rFonts w:ascii="Arial" w:hAnsi="Arial" w:cs="Arial"/>
          <w:sz w:val="20"/>
          <w:szCs w:val="20"/>
        </w:rPr>
        <w:t>Attachment N</w:t>
      </w:r>
      <w:r w:rsidRPr="004D1C48">
        <w:rPr>
          <w:rFonts w:ascii="Arial" w:hAnsi="Arial" w:cs="Arial"/>
          <w:sz w:val="20"/>
          <w:szCs w:val="20"/>
        </w:rPr>
        <w:t xml:space="preserve"> will earn zero (0) points.  For example:  if two (2) references are received, the Offeror would only be eligible for a maximum of two-thirds (2/3) the total available points.</w:t>
      </w:r>
    </w:p>
    <w:p w14:paraId="6766FACD" w14:textId="77777777" w:rsidR="00B93BF0" w:rsidRDefault="00B93BF0" w:rsidP="00BF5DAF">
      <w:pPr>
        <w:spacing w:after="0"/>
        <w:rPr>
          <w:rFonts w:ascii="Arial" w:hAnsi="Arial" w:cs="Arial"/>
          <w:sz w:val="20"/>
          <w:szCs w:val="20"/>
        </w:rPr>
      </w:pPr>
    </w:p>
    <w:p w14:paraId="259C2DCF" w14:textId="6616D9BA" w:rsidR="006170D3" w:rsidRDefault="006170D3" w:rsidP="006170D3">
      <w:pPr>
        <w:rPr>
          <w:rFonts w:ascii="Arial" w:hAnsi="Arial" w:cs="Arial"/>
          <w:sz w:val="20"/>
          <w:szCs w:val="20"/>
        </w:rPr>
      </w:pPr>
      <w:r>
        <w:rPr>
          <w:rFonts w:ascii="Arial" w:hAnsi="Arial" w:cs="Arial"/>
          <w:b/>
          <w:bCs/>
          <w:sz w:val="20"/>
          <w:szCs w:val="20"/>
          <w:u w:val="single"/>
        </w:rPr>
        <w:t>Stage 3</w:t>
      </w:r>
      <w:r w:rsidRPr="00185B6D">
        <w:rPr>
          <w:rFonts w:ascii="Arial" w:hAnsi="Arial" w:cs="Arial"/>
          <w:b/>
          <w:bCs/>
          <w:sz w:val="20"/>
          <w:szCs w:val="20"/>
          <w:u w:val="single"/>
        </w:rPr>
        <w:t xml:space="preserve">: </w:t>
      </w:r>
      <w:r>
        <w:rPr>
          <w:rFonts w:ascii="Arial" w:hAnsi="Arial" w:cs="Arial"/>
          <w:b/>
          <w:bCs/>
          <w:sz w:val="20"/>
          <w:szCs w:val="20"/>
          <w:u w:val="single"/>
        </w:rPr>
        <w:t>Service Testing for Over-the-Phone Interpretation (OPI)</w:t>
      </w:r>
      <w:r w:rsidRPr="00185B6D">
        <w:rPr>
          <w:rFonts w:ascii="Arial" w:hAnsi="Arial" w:cs="Arial"/>
          <w:b/>
          <w:bCs/>
          <w:sz w:val="20"/>
          <w:szCs w:val="20"/>
          <w:u w:val="single"/>
        </w:rPr>
        <w:t>.</w:t>
      </w:r>
      <w:r w:rsidRPr="00185B6D">
        <w:rPr>
          <w:rFonts w:ascii="Arial" w:hAnsi="Arial" w:cs="Arial"/>
          <w:sz w:val="20"/>
          <w:szCs w:val="20"/>
        </w:rPr>
        <w:t xml:space="preserve"> </w:t>
      </w:r>
    </w:p>
    <w:p w14:paraId="73961AE3" w14:textId="39047B5A" w:rsidR="006170D3" w:rsidRDefault="00921D8E" w:rsidP="006170D3">
      <w:pPr>
        <w:rPr>
          <w:rFonts w:ascii="Arial" w:hAnsi="Arial" w:cs="Arial"/>
          <w:sz w:val="20"/>
          <w:szCs w:val="20"/>
        </w:rPr>
      </w:pPr>
      <w:r>
        <w:rPr>
          <w:rFonts w:ascii="Arial" w:hAnsi="Arial" w:cs="Arial"/>
          <w:sz w:val="20"/>
          <w:szCs w:val="20"/>
        </w:rPr>
        <w:t>A “natural break”</w:t>
      </w:r>
      <w:r w:rsidR="00F835B4">
        <w:rPr>
          <w:rFonts w:ascii="Arial" w:hAnsi="Arial" w:cs="Arial"/>
          <w:sz w:val="20"/>
          <w:szCs w:val="20"/>
        </w:rPr>
        <w:t xml:space="preserve"> in </w:t>
      </w:r>
      <w:r w:rsidR="006170D3" w:rsidRPr="00A612DB">
        <w:rPr>
          <w:rFonts w:ascii="Arial" w:hAnsi="Arial" w:cs="Arial"/>
          <w:sz w:val="20"/>
          <w:szCs w:val="20"/>
        </w:rPr>
        <w:t>Offerors</w:t>
      </w:r>
      <w:r w:rsidR="00925A51">
        <w:rPr>
          <w:rFonts w:ascii="Arial" w:hAnsi="Arial" w:cs="Arial"/>
          <w:sz w:val="20"/>
          <w:szCs w:val="20"/>
        </w:rPr>
        <w:t>’</w:t>
      </w:r>
      <w:r w:rsidR="006170D3" w:rsidRPr="00A612DB">
        <w:rPr>
          <w:rFonts w:ascii="Arial" w:hAnsi="Arial" w:cs="Arial"/>
          <w:sz w:val="20"/>
          <w:szCs w:val="20"/>
        </w:rPr>
        <w:t xml:space="preserve"> </w:t>
      </w:r>
      <w:r w:rsidR="006170D3">
        <w:rPr>
          <w:rFonts w:ascii="Arial" w:hAnsi="Arial" w:cs="Arial"/>
          <w:sz w:val="20"/>
          <w:szCs w:val="20"/>
        </w:rPr>
        <w:t xml:space="preserve">Technical Criteria Evaluation </w:t>
      </w:r>
      <w:r w:rsidR="006170D3" w:rsidRPr="002E4C90">
        <w:rPr>
          <w:rFonts w:ascii="Arial" w:hAnsi="Arial" w:cs="Arial"/>
          <w:sz w:val="20"/>
          <w:szCs w:val="20"/>
        </w:rPr>
        <w:t>scores</w:t>
      </w:r>
      <w:r w:rsidR="006170D3">
        <w:rPr>
          <w:rFonts w:ascii="Arial" w:hAnsi="Arial" w:cs="Arial"/>
          <w:sz w:val="20"/>
          <w:szCs w:val="20"/>
        </w:rPr>
        <w:t xml:space="preserve"> </w:t>
      </w:r>
      <w:r w:rsidR="00794305">
        <w:rPr>
          <w:rFonts w:ascii="Arial" w:hAnsi="Arial" w:cs="Arial"/>
          <w:sz w:val="20"/>
          <w:szCs w:val="20"/>
        </w:rPr>
        <w:t>may</w:t>
      </w:r>
      <w:r w:rsidR="006170D3" w:rsidRPr="002E4C90">
        <w:rPr>
          <w:rFonts w:ascii="Arial" w:hAnsi="Arial" w:cs="Arial"/>
          <w:sz w:val="20"/>
          <w:szCs w:val="20"/>
        </w:rPr>
        <w:t xml:space="preserve"> be </w:t>
      </w:r>
      <w:r w:rsidR="00F24344">
        <w:rPr>
          <w:rFonts w:ascii="Arial" w:hAnsi="Arial" w:cs="Arial"/>
          <w:sz w:val="20"/>
          <w:szCs w:val="20"/>
        </w:rPr>
        <w:t>used</w:t>
      </w:r>
      <w:r w:rsidR="006170D3" w:rsidRPr="002E4C90">
        <w:rPr>
          <w:rFonts w:ascii="Arial" w:hAnsi="Arial" w:cs="Arial"/>
          <w:sz w:val="20"/>
          <w:szCs w:val="20"/>
        </w:rPr>
        <w:t xml:space="preserve"> </w:t>
      </w:r>
      <w:r w:rsidR="006170D3">
        <w:rPr>
          <w:rFonts w:ascii="Arial" w:hAnsi="Arial" w:cs="Arial"/>
          <w:sz w:val="20"/>
          <w:szCs w:val="20"/>
        </w:rPr>
        <w:t xml:space="preserve">to determine </w:t>
      </w:r>
      <w:r w:rsidR="00B644E5" w:rsidRPr="00F676AF">
        <w:rPr>
          <w:rFonts w:ascii="Arial" w:hAnsi="Arial" w:cs="Arial"/>
          <w:sz w:val="20"/>
          <w:szCs w:val="20"/>
        </w:rPr>
        <w:t>Offerors consider</w:t>
      </w:r>
      <w:r w:rsidR="00FC17EC">
        <w:rPr>
          <w:rFonts w:ascii="Arial" w:hAnsi="Arial" w:cs="Arial"/>
          <w:sz w:val="20"/>
          <w:szCs w:val="20"/>
        </w:rPr>
        <w:t xml:space="preserve">ed for the </w:t>
      </w:r>
      <w:r w:rsidR="00B644E5">
        <w:rPr>
          <w:rFonts w:ascii="Arial" w:hAnsi="Arial" w:cs="Arial"/>
          <w:sz w:val="20"/>
          <w:szCs w:val="20"/>
        </w:rPr>
        <w:t>Category 1 – Over-the-Phone Interpretation</w:t>
      </w:r>
      <w:r w:rsidR="005603A8">
        <w:rPr>
          <w:rFonts w:ascii="Arial" w:hAnsi="Arial" w:cs="Arial"/>
          <w:sz w:val="20"/>
          <w:szCs w:val="20"/>
        </w:rPr>
        <w:t xml:space="preserve"> Service Tests</w:t>
      </w:r>
      <w:r w:rsidR="009D6CE3">
        <w:rPr>
          <w:rFonts w:ascii="Arial" w:hAnsi="Arial" w:cs="Arial"/>
          <w:sz w:val="20"/>
          <w:szCs w:val="20"/>
        </w:rPr>
        <w:t xml:space="preserve">. </w:t>
      </w:r>
    </w:p>
    <w:p w14:paraId="60927B9C" w14:textId="12D8DD6D" w:rsidR="006170D3" w:rsidRPr="00E86C50" w:rsidRDefault="006170D3" w:rsidP="006170D3">
      <w:pPr>
        <w:rPr>
          <w:rFonts w:ascii="Arial" w:hAnsi="Arial" w:cs="Arial"/>
          <w:sz w:val="20"/>
          <w:szCs w:val="20"/>
        </w:rPr>
      </w:pPr>
      <w:r w:rsidRPr="00E86C50">
        <w:rPr>
          <w:rFonts w:ascii="Arial" w:hAnsi="Arial" w:cs="Arial"/>
          <w:sz w:val="20"/>
          <w:szCs w:val="20"/>
        </w:rPr>
        <w:t xml:space="preserve">Service Tests </w:t>
      </w:r>
      <w:r>
        <w:rPr>
          <w:rFonts w:ascii="Arial" w:hAnsi="Arial" w:cs="Arial"/>
          <w:sz w:val="20"/>
          <w:szCs w:val="20"/>
        </w:rPr>
        <w:t xml:space="preserve">for OPI </w:t>
      </w:r>
      <w:r w:rsidRPr="00E86C50">
        <w:rPr>
          <w:rFonts w:ascii="Arial" w:hAnsi="Arial" w:cs="Arial"/>
          <w:sz w:val="20"/>
          <w:szCs w:val="20"/>
        </w:rPr>
        <w:t>may be conducted at the discretion of the Lead State and Multi</w:t>
      </w:r>
      <w:r>
        <w:rPr>
          <w:rFonts w:ascii="Arial" w:hAnsi="Arial" w:cs="Arial"/>
          <w:sz w:val="20"/>
          <w:szCs w:val="20"/>
        </w:rPr>
        <w:t>s</w:t>
      </w:r>
      <w:r w:rsidRPr="00E86C50">
        <w:rPr>
          <w:rFonts w:ascii="Arial" w:hAnsi="Arial" w:cs="Arial"/>
          <w:sz w:val="20"/>
          <w:szCs w:val="20"/>
        </w:rPr>
        <w:t>tate Sourcing Team</w:t>
      </w:r>
      <w:r>
        <w:rPr>
          <w:rFonts w:ascii="Arial" w:hAnsi="Arial" w:cs="Arial"/>
          <w:sz w:val="20"/>
          <w:szCs w:val="20"/>
        </w:rPr>
        <w:t xml:space="preserve">. </w:t>
      </w:r>
      <w:r w:rsidRPr="00E86C50">
        <w:rPr>
          <w:rFonts w:ascii="Arial" w:hAnsi="Arial" w:cs="Arial"/>
          <w:sz w:val="20"/>
          <w:szCs w:val="20"/>
        </w:rPr>
        <w:t xml:space="preserve">If selected as a finalist, Offerors must agree to </w:t>
      </w:r>
      <w:r>
        <w:rPr>
          <w:rFonts w:ascii="Arial" w:hAnsi="Arial" w:cs="Arial"/>
          <w:sz w:val="20"/>
          <w:szCs w:val="20"/>
        </w:rPr>
        <w:t>allow the Sourcing Team</w:t>
      </w:r>
      <w:r w:rsidRPr="00E86C50">
        <w:rPr>
          <w:rFonts w:ascii="Arial" w:hAnsi="Arial" w:cs="Arial"/>
          <w:sz w:val="20"/>
          <w:szCs w:val="20"/>
        </w:rPr>
        <w:t xml:space="preserve"> to place test calls </w:t>
      </w:r>
      <w:r>
        <w:rPr>
          <w:rFonts w:ascii="Arial" w:hAnsi="Arial" w:cs="Arial"/>
          <w:sz w:val="20"/>
          <w:szCs w:val="20"/>
        </w:rPr>
        <w:t>at no cost as part of the selection process</w:t>
      </w:r>
      <w:r w:rsidRPr="00E86C50">
        <w:rPr>
          <w:rFonts w:ascii="Arial" w:hAnsi="Arial" w:cs="Arial"/>
          <w:sz w:val="20"/>
          <w:szCs w:val="20"/>
        </w:rPr>
        <w:t xml:space="preserve">. </w:t>
      </w:r>
      <w:r w:rsidR="00563B8C">
        <w:rPr>
          <w:rFonts w:ascii="Arial" w:hAnsi="Arial" w:cs="Arial"/>
          <w:sz w:val="20"/>
          <w:szCs w:val="20"/>
        </w:rPr>
        <w:t xml:space="preserve"> The Lead State and the Multistate Sourcing Team reserve the right to conduct the test in </w:t>
      </w:r>
      <w:r w:rsidR="00F92FAE">
        <w:rPr>
          <w:rFonts w:ascii="Arial" w:hAnsi="Arial" w:cs="Arial"/>
          <w:sz w:val="20"/>
          <w:szCs w:val="20"/>
        </w:rPr>
        <w:t>any language listed on Att</w:t>
      </w:r>
      <w:r w:rsidR="008E607B">
        <w:rPr>
          <w:rFonts w:ascii="Arial" w:hAnsi="Arial" w:cs="Arial"/>
          <w:sz w:val="20"/>
          <w:szCs w:val="20"/>
        </w:rPr>
        <w:t>achment</w:t>
      </w:r>
      <w:r w:rsidR="00F92FAE">
        <w:rPr>
          <w:rFonts w:ascii="Arial" w:hAnsi="Arial" w:cs="Arial"/>
          <w:sz w:val="20"/>
          <w:szCs w:val="20"/>
        </w:rPr>
        <w:t xml:space="preserve"> P.</w:t>
      </w:r>
    </w:p>
    <w:p w14:paraId="6E9D0754" w14:textId="536053FC" w:rsidR="006170D3" w:rsidRPr="00E86C50" w:rsidRDefault="006170D3" w:rsidP="006170D3">
      <w:pPr>
        <w:rPr>
          <w:rFonts w:ascii="Arial" w:hAnsi="Arial" w:cs="Arial"/>
          <w:sz w:val="20"/>
          <w:szCs w:val="20"/>
        </w:rPr>
      </w:pPr>
      <w:r w:rsidRPr="00E86C50">
        <w:rPr>
          <w:rFonts w:ascii="Arial" w:hAnsi="Arial" w:cs="Arial"/>
          <w:sz w:val="20"/>
          <w:szCs w:val="20"/>
        </w:rPr>
        <w:t xml:space="preserve">Offerors must provide a </w:t>
      </w:r>
      <w:r>
        <w:rPr>
          <w:rFonts w:ascii="Arial" w:hAnsi="Arial" w:cs="Arial"/>
          <w:sz w:val="20"/>
          <w:szCs w:val="20"/>
        </w:rPr>
        <w:t>toll-free</w:t>
      </w:r>
      <w:r w:rsidRPr="00E86C50">
        <w:rPr>
          <w:rFonts w:ascii="Arial" w:hAnsi="Arial" w:cs="Arial"/>
          <w:sz w:val="20"/>
          <w:szCs w:val="20"/>
        </w:rPr>
        <w:t xml:space="preserve"> number, code</w:t>
      </w:r>
      <w:r>
        <w:rPr>
          <w:rFonts w:ascii="Arial" w:hAnsi="Arial" w:cs="Arial"/>
          <w:sz w:val="20"/>
          <w:szCs w:val="20"/>
        </w:rPr>
        <w:t>,</w:t>
      </w:r>
      <w:r w:rsidRPr="00E86C50">
        <w:rPr>
          <w:rFonts w:ascii="Arial" w:hAnsi="Arial" w:cs="Arial"/>
          <w:sz w:val="20"/>
          <w:szCs w:val="20"/>
        </w:rPr>
        <w:t xml:space="preserve"> and other necessary information </w:t>
      </w:r>
      <w:r>
        <w:rPr>
          <w:rFonts w:ascii="Arial" w:hAnsi="Arial" w:cs="Arial"/>
          <w:sz w:val="20"/>
          <w:szCs w:val="20"/>
        </w:rPr>
        <w:t xml:space="preserve">in Attachment </w:t>
      </w:r>
      <w:r w:rsidRPr="00450856">
        <w:rPr>
          <w:rFonts w:ascii="Arial" w:hAnsi="Arial" w:cs="Arial"/>
          <w:sz w:val="20"/>
          <w:szCs w:val="20"/>
        </w:rPr>
        <w:t>H</w:t>
      </w:r>
      <w:r w:rsidRPr="00450856">
        <w:t xml:space="preserve"> </w:t>
      </w:r>
      <w:r w:rsidR="006C1022">
        <w:t>S</w:t>
      </w:r>
      <w:r w:rsidRPr="00450856">
        <w:t>ection V</w:t>
      </w:r>
      <w:r w:rsidR="002365C3">
        <w:t>I</w:t>
      </w:r>
      <w:r w:rsidRPr="00450856">
        <w:t>.</w:t>
      </w:r>
      <w:r w:rsidR="002365C3">
        <w:t>D</w:t>
      </w:r>
      <w:r w:rsidRPr="00450856">
        <w:t>.iv</w:t>
      </w:r>
      <w:r w:rsidRPr="00450856">
        <w:rPr>
          <w:rFonts w:ascii="Arial" w:hAnsi="Arial" w:cs="Arial"/>
          <w:sz w:val="20"/>
          <w:szCs w:val="20"/>
        </w:rPr>
        <w:t xml:space="preserve"> as</w:t>
      </w:r>
      <w:r w:rsidRPr="00E86C50">
        <w:rPr>
          <w:rFonts w:ascii="Arial" w:hAnsi="Arial" w:cs="Arial"/>
          <w:sz w:val="20"/>
          <w:szCs w:val="20"/>
        </w:rPr>
        <w:t xml:space="preserve"> part of their </w:t>
      </w:r>
      <w:r>
        <w:rPr>
          <w:rFonts w:ascii="Arial" w:hAnsi="Arial" w:cs="Arial"/>
          <w:sz w:val="20"/>
          <w:szCs w:val="20"/>
        </w:rPr>
        <w:t>P</w:t>
      </w:r>
      <w:r w:rsidRPr="00E86C50">
        <w:rPr>
          <w:rFonts w:ascii="Arial" w:hAnsi="Arial" w:cs="Arial"/>
          <w:sz w:val="20"/>
          <w:szCs w:val="20"/>
        </w:rPr>
        <w:t xml:space="preserve">roposal to allow the </w:t>
      </w:r>
      <w:r>
        <w:rPr>
          <w:rFonts w:ascii="Arial" w:hAnsi="Arial" w:cs="Arial"/>
          <w:sz w:val="20"/>
          <w:szCs w:val="20"/>
        </w:rPr>
        <w:t>Sourcing Team</w:t>
      </w:r>
      <w:r w:rsidRPr="00E86C50">
        <w:rPr>
          <w:rFonts w:ascii="Arial" w:hAnsi="Arial" w:cs="Arial"/>
          <w:sz w:val="20"/>
          <w:szCs w:val="20"/>
        </w:rPr>
        <w:t xml:space="preserve"> to place a </w:t>
      </w:r>
      <w:r>
        <w:rPr>
          <w:rFonts w:ascii="Arial" w:hAnsi="Arial" w:cs="Arial"/>
          <w:sz w:val="20"/>
          <w:szCs w:val="20"/>
        </w:rPr>
        <w:t xml:space="preserve">no-cost </w:t>
      </w:r>
      <w:r w:rsidRPr="00E86C50">
        <w:rPr>
          <w:rFonts w:ascii="Arial" w:hAnsi="Arial" w:cs="Arial"/>
          <w:sz w:val="20"/>
          <w:szCs w:val="20"/>
        </w:rPr>
        <w:t>test call. At the discretion of the Sourcing Team, test calls shall be a minimum of one call for no more than five (5) minutes.</w:t>
      </w:r>
    </w:p>
    <w:p w14:paraId="192F24CB" w14:textId="77777777" w:rsidR="006170D3" w:rsidRDefault="006170D3" w:rsidP="006170D3">
      <w:pPr>
        <w:rPr>
          <w:rFonts w:ascii="Arial" w:hAnsi="Arial" w:cs="Arial"/>
          <w:sz w:val="20"/>
          <w:szCs w:val="20"/>
        </w:rPr>
      </w:pPr>
      <w:r>
        <w:rPr>
          <w:rFonts w:ascii="Arial" w:hAnsi="Arial" w:cs="Arial"/>
          <w:sz w:val="20"/>
          <w:szCs w:val="20"/>
        </w:rPr>
        <w:t>If conducted, t</w:t>
      </w:r>
      <w:r w:rsidRPr="00E86C50">
        <w:rPr>
          <w:rFonts w:ascii="Arial" w:hAnsi="Arial" w:cs="Arial"/>
          <w:sz w:val="20"/>
          <w:szCs w:val="20"/>
        </w:rPr>
        <w:t xml:space="preserve">est calls will be evaluated on a pass/fail basis, and Offerors </w:t>
      </w:r>
      <w:r>
        <w:rPr>
          <w:rFonts w:ascii="Arial" w:hAnsi="Arial" w:cs="Arial"/>
          <w:sz w:val="20"/>
          <w:szCs w:val="20"/>
        </w:rPr>
        <w:t>may</w:t>
      </w:r>
      <w:r w:rsidRPr="00E86C50">
        <w:rPr>
          <w:rFonts w:ascii="Arial" w:hAnsi="Arial" w:cs="Arial"/>
          <w:sz w:val="20"/>
          <w:szCs w:val="20"/>
        </w:rPr>
        <w:t xml:space="preserve"> be disqualified from further </w:t>
      </w:r>
      <w:r>
        <w:rPr>
          <w:rFonts w:ascii="Arial" w:hAnsi="Arial" w:cs="Arial"/>
          <w:sz w:val="20"/>
          <w:szCs w:val="20"/>
        </w:rPr>
        <w:t>consideration</w:t>
      </w:r>
      <w:r w:rsidRPr="00E86C50">
        <w:rPr>
          <w:rFonts w:ascii="Arial" w:hAnsi="Arial" w:cs="Arial"/>
          <w:sz w:val="20"/>
          <w:szCs w:val="20"/>
        </w:rPr>
        <w:t xml:space="preserve"> for</w:t>
      </w:r>
      <w:r>
        <w:rPr>
          <w:rFonts w:ascii="Arial" w:hAnsi="Arial" w:cs="Arial"/>
          <w:sz w:val="20"/>
          <w:szCs w:val="20"/>
        </w:rPr>
        <w:t>:</w:t>
      </w:r>
    </w:p>
    <w:p w14:paraId="40A33C37" w14:textId="77777777" w:rsidR="006170D3" w:rsidRDefault="006170D3" w:rsidP="006170D3">
      <w:pPr>
        <w:pStyle w:val="ListParagraph"/>
        <w:numPr>
          <w:ilvl w:val="0"/>
          <w:numId w:val="13"/>
        </w:numPr>
        <w:rPr>
          <w:rFonts w:ascii="Arial" w:hAnsi="Arial" w:cs="Arial"/>
          <w:sz w:val="20"/>
          <w:szCs w:val="20"/>
        </w:rPr>
      </w:pPr>
      <w:r w:rsidRPr="002647DA">
        <w:rPr>
          <w:rFonts w:ascii="Arial" w:hAnsi="Arial" w:cs="Arial"/>
          <w:sz w:val="20"/>
          <w:szCs w:val="20"/>
        </w:rPr>
        <w:t xml:space="preserve">wait times of longer than two (2) minutes, </w:t>
      </w:r>
    </w:p>
    <w:p w14:paraId="5149D3DC" w14:textId="77777777" w:rsidR="006170D3" w:rsidRDefault="006170D3" w:rsidP="006170D3">
      <w:pPr>
        <w:pStyle w:val="ListParagraph"/>
        <w:numPr>
          <w:ilvl w:val="0"/>
          <w:numId w:val="13"/>
        </w:numPr>
        <w:rPr>
          <w:rFonts w:ascii="Arial" w:hAnsi="Arial" w:cs="Arial"/>
          <w:sz w:val="20"/>
          <w:szCs w:val="20"/>
        </w:rPr>
      </w:pPr>
      <w:r w:rsidRPr="002647DA">
        <w:rPr>
          <w:rFonts w:ascii="Arial" w:hAnsi="Arial" w:cs="Arial"/>
          <w:sz w:val="20"/>
          <w:szCs w:val="20"/>
        </w:rPr>
        <w:t xml:space="preserve">poor connectivity or static, </w:t>
      </w:r>
    </w:p>
    <w:p w14:paraId="054FA8D6" w14:textId="77777777" w:rsidR="009035E0" w:rsidRDefault="006170D3" w:rsidP="009035E0">
      <w:pPr>
        <w:pStyle w:val="ListParagraph"/>
        <w:numPr>
          <w:ilvl w:val="0"/>
          <w:numId w:val="13"/>
        </w:numPr>
        <w:rPr>
          <w:rFonts w:ascii="Arial" w:hAnsi="Arial" w:cs="Arial"/>
          <w:sz w:val="20"/>
          <w:szCs w:val="20"/>
        </w:rPr>
      </w:pPr>
      <w:r w:rsidRPr="002647DA">
        <w:rPr>
          <w:rFonts w:ascii="Arial" w:hAnsi="Arial" w:cs="Arial"/>
          <w:sz w:val="20"/>
          <w:szCs w:val="20"/>
        </w:rPr>
        <w:t>translators</w:t>
      </w:r>
      <w:r>
        <w:rPr>
          <w:rFonts w:ascii="Arial" w:hAnsi="Arial" w:cs="Arial"/>
          <w:sz w:val="20"/>
          <w:szCs w:val="20"/>
        </w:rPr>
        <w:t xml:space="preserve"> who</w:t>
      </w:r>
      <w:r w:rsidRPr="002647DA">
        <w:rPr>
          <w:rFonts w:ascii="Arial" w:hAnsi="Arial" w:cs="Arial"/>
          <w:sz w:val="20"/>
          <w:szCs w:val="20"/>
        </w:rPr>
        <w:t xml:space="preserve"> are not fluent in the English language</w:t>
      </w:r>
      <w:r>
        <w:rPr>
          <w:rFonts w:ascii="Arial" w:hAnsi="Arial" w:cs="Arial"/>
          <w:sz w:val="20"/>
          <w:szCs w:val="20"/>
        </w:rPr>
        <w:t>.</w:t>
      </w:r>
      <w:r w:rsidRPr="002647DA">
        <w:rPr>
          <w:rFonts w:ascii="Arial" w:hAnsi="Arial" w:cs="Arial"/>
          <w:sz w:val="20"/>
          <w:szCs w:val="20"/>
        </w:rPr>
        <w:t xml:space="preserve"> and/or </w:t>
      </w:r>
    </w:p>
    <w:p w14:paraId="135B3E5F" w14:textId="7B79A8DA" w:rsidR="00BF5DAF" w:rsidRPr="009035E0" w:rsidRDefault="006170D3" w:rsidP="009035E0">
      <w:pPr>
        <w:pStyle w:val="ListParagraph"/>
        <w:numPr>
          <w:ilvl w:val="0"/>
          <w:numId w:val="13"/>
        </w:numPr>
        <w:rPr>
          <w:rFonts w:ascii="Arial" w:hAnsi="Arial" w:cs="Arial"/>
          <w:sz w:val="20"/>
          <w:szCs w:val="20"/>
        </w:rPr>
      </w:pPr>
      <w:r w:rsidRPr="009035E0">
        <w:rPr>
          <w:rFonts w:ascii="Arial" w:hAnsi="Arial" w:cs="Arial"/>
          <w:sz w:val="20"/>
          <w:szCs w:val="20"/>
        </w:rPr>
        <w:t>if the evaluation committee determines the Offeror cannot adequately meet the requirements to perform the level of service outlined in this RFP</w:t>
      </w:r>
    </w:p>
    <w:p w14:paraId="4127E0E8" w14:textId="77777777" w:rsidR="000552DD" w:rsidRDefault="000552DD" w:rsidP="002444F9">
      <w:pPr>
        <w:spacing w:after="0"/>
        <w:rPr>
          <w:rFonts w:ascii="Arial" w:hAnsi="Arial" w:cs="Arial"/>
          <w:sz w:val="20"/>
          <w:szCs w:val="20"/>
        </w:rPr>
      </w:pPr>
    </w:p>
    <w:p w14:paraId="106911A5" w14:textId="6062195A" w:rsidR="00D768E0" w:rsidRDefault="008D4930" w:rsidP="00724704">
      <w:pPr>
        <w:rPr>
          <w:rFonts w:ascii="Arial" w:hAnsi="Arial" w:cs="Arial"/>
          <w:sz w:val="20"/>
          <w:szCs w:val="20"/>
        </w:rPr>
      </w:pPr>
      <w:r>
        <w:rPr>
          <w:rFonts w:ascii="Arial" w:hAnsi="Arial" w:cs="Arial"/>
          <w:b/>
          <w:bCs/>
          <w:sz w:val="20"/>
          <w:szCs w:val="20"/>
          <w:u w:val="single"/>
        </w:rPr>
        <w:t xml:space="preserve">Stage </w:t>
      </w:r>
      <w:r w:rsidR="002B066B">
        <w:rPr>
          <w:rFonts w:ascii="Arial" w:hAnsi="Arial" w:cs="Arial"/>
          <w:b/>
          <w:bCs/>
          <w:sz w:val="20"/>
          <w:szCs w:val="20"/>
          <w:u w:val="single"/>
        </w:rPr>
        <w:t>4</w:t>
      </w:r>
      <w:r w:rsidR="00185B6D" w:rsidRPr="00185B6D">
        <w:rPr>
          <w:rFonts w:ascii="Arial" w:hAnsi="Arial" w:cs="Arial"/>
          <w:b/>
          <w:bCs/>
          <w:sz w:val="20"/>
          <w:szCs w:val="20"/>
          <w:u w:val="single"/>
        </w:rPr>
        <w:t>: Cost</w:t>
      </w:r>
      <w:r w:rsidR="00C42C3A">
        <w:rPr>
          <w:rFonts w:ascii="Arial" w:hAnsi="Arial" w:cs="Arial"/>
          <w:b/>
          <w:bCs/>
          <w:sz w:val="20"/>
          <w:szCs w:val="20"/>
          <w:u w:val="single"/>
        </w:rPr>
        <w:t xml:space="preserve"> Evaluation</w:t>
      </w:r>
      <w:r w:rsidR="00185B6D" w:rsidRPr="00185B6D">
        <w:rPr>
          <w:rFonts w:ascii="Arial" w:hAnsi="Arial" w:cs="Arial"/>
          <w:b/>
          <w:bCs/>
          <w:sz w:val="20"/>
          <w:szCs w:val="20"/>
          <w:u w:val="single"/>
        </w:rPr>
        <w:t>.</w:t>
      </w:r>
      <w:r w:rsidR="00185B6D" w:rsidRPr="00185B6D">
        <w:rPr>
          <w:rFonts w:ascii="Arial" w:hAnsi="Arial" w:cs="Arial"/>
          <w:sz w:val="20"/>
          <w:szCs w:val="20"/>
        </w:rPr>
        <w:t xml:space="preserve"> </w:t>
      </w:r>
    </w:p>
    <w:p w14:paraId="70D22829" w14:textId="56506F86" w:rsidR="00D768E0" w:rsidRPr="00CC1270" w:rsidRDefault="00D768E0" w:rsidP="00D768E0">
      <w:pPr>
        <w:rPr>
          <w:rFonts w:ascii="Arial" w:hAnsi="Arial" w:cs="Arial"/>
          <w:b/>
          <w:i/>
          <w:color w:val="FF0000"/>
          <w:sz w:val="20"/>
          <w:szCs w:val="20"/>
        </w:rPr>
      </w:pPr>
      <w:r w:rsidRPr="00D768E0">
        <w:rPr>
          <w:rFonts w:ascii="Arial" w:hAnsi="Arial" w:cs="Arial"/>
          <w:sz w:val="20"/>
          <w:szCs w:val="20"/>
        </w:rPr>
        <w:t xml:space="preserve">The Cost Proposals will be evaluated </w:t>
      </w:r>
      <w:r w:rsidR="000E4C38">
        <w:rPr>
          <w:rFonts w:ascii="Arial" w:hAnsi="Arial" w:cs="Arial"/>
          <w:sz w:val="20"/>
          <w:szCs w:val="20"/>
        </w:rPr>
        <w:t>independently</w:t>
      </w:r>
      <w:r w:rsidRPr="00D768E0">
        <w:rPr>
          <w:rFonts w:ascii="Arial" w:hAnsi="Arial" w:cs="Arial"/>
          <w:sz w:val="20"/>
          <w:szCs w:val="20"/>
        </w:rPr>
        <w:t xml:space="preserve"> of</w:t>
      </w:r>
      <w:r w:rsidR="00D07306">
        <w:rPr>
          <w:rFonts w:ascii="Arial" w:hAnsi="Arial" w:cs="Arial"/>
          <w:sz w:val="20"/>
          <w:szCs w:val="20"/>
        </w:rPr>
        <w:t xml:space="preserve"> and after</w:t>
      </w:r>
      <w:r w:rsidRPr="00D768E0">
        <w:rPr>
          <w:rFonts w:ascii="Arial" w:hAnsi="Arial" w:cs="Arial"/>
          <w:sz w:val="20"/>
          <w:szCs w:val="20"/>
        </w:rPr>
        <w:t xml:space="preserve"> the technical evaluation</w:t>
      </w:r>
      <w:r w:rsidR="00B962DA">
        <w:rPr>
          <w:rFonts w:ascii="Arial" w:hAnsi="Arial" w:cs="Arial"/>
          <w:sz w:val="20"/>
          <w:szCs w:val="20"/>
        </w:rPr>
        <w:t xml:space="preserve"> and OPI Service Tests</w:t>
      </w:r>
      <w:r w:rsidRPr="00D768E0">
        <w:rPr>
          <w:rFonts w:ascii="Arial" w:hAnsi="Arial" w:cs="Arial"/>
          <w:sz w:val="20"/>
          <w:szCs w:val="20"/>
        </w:rPr>
        <w:t xml:space="preserve">. Cost </w:t>
      </w:r>
      <w:r w:rsidR="00A14CB1">
        <w:rPr>
          <w:rFonts w:ascii="Arial" w:hAnsi="Arial" w:cs="Arial"/>
          <w:sz w:val="20"/>
          <w:szCs w:val="20"/>
        </w:rPr>
        <w:t>P</w:t>
      </w:r>
      <w:r w:rsidRPr="00D768E0">
        <w:rPr>
          <w:rFonts w:ascii="Arial" w:hAnsi="Arial" w:cs="Arial"/>
          <w:sz w:val="20"/>
          <w:szCs w:val="20"/>
        </w:rPr>
        <w:t xml:space="preserve">roposals must be submitted to the Lead State as a separate document in the Offerors’ Proposals. </w:t>
      </w:r>
      <w:r w:rsidRPr="00CC1270">
        <w:rPr>
          <w:rFonts w:ascii="Arial" w:hAnsi="Arial" w:cs="Arial"/>
          <w:b/>
          <w:i/>
          <w:color w:val="FF0000"/>
          <w:sz w:val="20"/>
          <w:szCs w:val="20"/>
        </w:rPr>
        <w:t xml:space="preserve">Do not embed the </w:t>
      </w:r>
      <w:r w:rsidR="00A14CB1" w:rsidRPr="00CC1270">
        <w:rPr>
          <w:rFonts w:ascii="Arial" w:hAnsi="Arial" w:cs="Arial"/>
          <w:b/>
          <w:i/>
          <w:color w:val="FF0000"/>
          <w:sz w:val="20"/>
          <w:szCs w:val="20"/>
        </w:rPr>
        <w:t>C</w:t>
      </w:r>
      <w:r w:rsidRPr="00CC1270">
        <w:rPr>
          <w:rFonts w:ascii="Arial" w:hAnsi="Arial" w:cs="Arial"/>
          <w:b/>
          <w:i/>
          <w:color w:val="FF0000"/>
          <w:sz w:val="20"/>
          <w:szCs w:val="20"/>
        </w:rPr>
        <w:t xml:space="preserve">ost </w:t>
      </w:r>
      <w:r w:rsidR="00A14CB1" w:rsidRPr="00CC1270">
        <w:rPr>
          <w:rFonts w:ascii="Arial" w:hAnsi="Arial" w:cs="Arial"/>
          <w:b/>
          <w:i/>
          <w:color w:val="FF0000"/>
          <w:sz w:val="20"/>
          <w:szCs w:val="20"/>
        </w:rPr>
        <w:t>P</w:t>
      </w:r>
      <w:r w:rsidRPr="00CC1270">
        <w:rPr>
          <w:rFonts w:ascii="Arial" w:hAnsi="Arial" w:cs="Arial"/>
          <w:b/>
          <w:i/>
          <w:color w:val="FF0000"/>
          <w:sz w:val="20"/>
          <w:szCs w:val="20"/>
        </w:rPr>
        <w:t xml:space="preserve">roposal in the technical </w:t>
      </w:r>
      <w:r w:rsidR="00A14CB1" w:rsidRPr="00CC1270">
        <w:rPr>
          <w:rFonts w:ascii="Arial" w:hAnsi="Arial" w:cs="Arial"/>
          <w:b/>
          <w:i/>
          <w:color w:val="FF0000"/>
          <w:sz w:val="20"/>
          <w:szCs w:val="20"/>
        </w:rPr>
        <w:t>P</w:t>
      </w:r>
      <w:r w:rsidRPr="00CC1270">
        <w:rPr>
          <w:rFonts w:ascii="Arial" w:hAnsi="Arial" w:cs="Arial"/>
          <w:b/>
          <w:i/>
          <w:color w:val="FF0000"/>
          <w:sz w:val="20"/>
          <w:szCs w:val="20"/>
        </w:rPr>
        <w:t>roposal response.</w:t>
      </w:r>
    </w:p>
    <w:p w14:paraId="4763A735" w14:textId="201E4F09" w:rsidR="000552DD" w:rsidRDefault="00D768E0" w:rsidP="00D768E0">
      <w:pPr>
        <w:rPr>
          <w:rFonts w:ascii="Arial" w:hAnsi="Arial" w:cs="Arial"/>
          <w:sz w:val="20"/>
          <w:szCs w:val="20"/>
        </w:rPr>
      </w:pPr>
      <w:r w:rsidRPr="00D768E0">
        <w:rPr>
          <w:rFonts w:ascii="Arial" w:hAnsi="Arial" w:cs="Arial"/>
          <w:sz w:val="20"/>
          <w:szCs w:val="20"/>
        </w:rPr>
        <w:t xml:space="preserve">Offeror shall provide detailed costs for all costs associated with the responsibilities and related services, per Attachment </w:t>
      </w:r>
      <w:r w:rsidR="00D82776">
        <w:rPr>
          <w:rFonts w:ascii="Arial" w:hAnsi="Arial" w:cs="Arial"/>
          <w:sz w:val="20"/>
          <w:szCs w:val="20"/>
        </w:rPr>
        <w:t>I</w:t>
      </w:r>
      <w:r w:rsidR="00DC0246">
        <w:rPr>
          <w:rFonts w:ascii="Arial" w:hAnsi="Arial" w:cs="Arial"/>
          <w:sz w:val="20"/>
          <w:szCs w:val="20"/>
        </w:rPr>
        <w:t xml:space="preserve"> – </w:t>
      </w:r>
      <w:r>
        <w:rPr>
          <w:rFonts w:ascii="Arial" w:hAnsi="Arial" w:cs="Arial"/>
          <w:sz w:val="20"/>
          <w:szCs w:val="20"/>
        </w:rPr>
        <w:t>Cost Proposal</w:t>
      </w:r>
      <w:r w:rsidRPr="00D768E0">
        <w:rPr>
          <w:rFonts w:ascii="Arial" w:hAnsi="Arial" w:cs="Arial"/>
          <w:sz w:val="20"/>
          <w:szCs w:val="20"/>
        </w:rPr>
        <w:t xml:space="preserve">. </w:t>
      </w:r>
    </w:p>
    <w:p w14:paraId="6186EDD5" w14:textId="783223B0" w:rsidR="00170DC1" w:rsidRDefault="00170DC1" w:rsidP="00D768E0">
      <w:pPr>
        <w:rPr>
          <w:rFonts w:ascii="Arial" w:hAnsi="Arial" w:cs="Arial"/>
          <w:sz w:val="20"/>
          <w:szCs w:val="20"/>
        </w:rPr>
      </w:pPr>
      <w:r>
        <w:rPr>
          <w:rFonts w:ascii="Arial" w:hAnsi="Arial" w:cs="Arial"/>
          <w:sz w:val="20"/>
          <w:szCs w:val="20"/>
        </w:rPr>
        <w:t xml:space="preserve">Offeror must be able to </w:t>
      </w:r>
      <w:r w:rsidRPr="00170DC1">
        <w:rPr>
          <w:rFonts w:ascii="Arial" w:hAnsi="Arial" w:cs="Arial"/>
          <w:sz w:val="20"/>
          <w:szCs w:val="20"/>
        </w:rPr>
        <w:t>provide all subcategories of services</w:t>
      </w:r>
      <w:r>
        <w:rPr>
          <w:rFonts w:ascii="Arial" w:hAnsi="Arial" w:cs="Arial"/>
          <w:sz w:val="20"/>
          <w:szCs w:val="20"/>
        </w:rPr>
        <w:t xml:space="preserve"> for</w:t>
      </w:r>
      <w:r w:rsidRPr="00170DC1">
        <w:rPr>
          <w:rFonts w:ascii="Arial" w:hAnsi="Arial" w:cs="Arial"/>
          <w:sz w:val="20"/>
          <w:szCs w:val="20"/>
        </w:rPr>
        <w:t xml:space="preserve"> </w:t>
      </w:r>
      <w:r w:rsidR="00797A7A">
        <w:rPr>
          <w:rFonts w:ascii="Arial" w:hAnsi="Arial" w:cs="Arial"/>
          <w:sz w:val="20"/>
          <w:szCs w:val="20"/>
        </w:rPr>
        <w:t xml:space="preserve">any of the </w:t>
      </w:r>
      <w:r w:rsidRPr="00170DC1">
        <w:rPr>
          <w:rFonts w:ascii="Arial" w:hAnsi="Arial" w:cs="Arial"/>
          <w:sz w:val="20"/>
          <w:szCs w:val="20"/>
        </w:rPr>
        <w:t xml:space="preserve">OPI, VRI, </w:t>
      </w:r>
      <w:r w:rsidR="00797A7A">
        <w:rPr>
          <w:rFonts w:ascii="Arial" w:hAnsi="Arial" w:cs="Arial"/>
          <w:sz w:val="20"/>
          <w:szCs w:val="20"/>
        </w:rPr>
        <w:t>and/</w:t>
      </w:r>
      <w:r w:rsidRPr="00170DC1">
        <w:rPr>
          <w:rFonts w:ascii="Arial" w:hAnsi="Arial" w:cs="Arial"/>
          <w:sz w:val="20"/>
          <w:szCs w:val="20"/>
        </w:rPr>
        <w:t>or Document Translation</w:t>
      </w:r>
      <w:r w:rsidR="00797A7A">
        <w:rPr>
          <w:rFonts w:ascii="Arial" w:hAnsi="Arial" w:cs="Arial"/>
          <w:sz w:val="20"/>
          <w:szCs w:val="20"/>
        </w:rPr>
        <w:t xml:space="preserve"> services for which they are submitting a proposal</w:t>
      </w:r>
      <w:r>
        <w:rPr>
          <w:rFonts w:ascii="Arial" w:hAnsi="Arial" w:cs="Arial"/>
          <w:sz w:val="20"/>
          <w:szCs w:val="20"/>
        </w:rPr>
        <w:t>.</w:t>
      </w:r>
    </w:p>
    <w:p w14:paraId="1C961FB9" w14:textId="6EB06F81" w:rsidR="00724704" w:rsidRPr="00DC3001" w:rsidRDefault="00E63C8B" w:rsidP="00724704">
      <w:pPr>
        <w:rPr>
          <w:rFonts w:ascii="Arial" w:hAnsi="Arial" w:cs="Arial"/>
          <w:sz w:val="20"/>
          <w:szCs w:val="20"/>
        </w:rPr>
      </w:pPr>
      <w:r w:rsidRPr="00CB07B6">
        <w:rPr>
          <w:rFonts w:ascii="Arial" w:hAnsi="Arial" w:cs="Arial"/>
          <w:sz w:val="20"/>
          <w:szCs w:val="20"/>
        </w:rPr>
        <w:t xml:space="preserve">Each </w:t>
      </w:r>
      <w:r w:rsidR="003A7045" w:rsidRPr="00CB07B6">
        <w:rPr>
          <w:rFonts w:ascii="Arial" w:hAnsi="Arial" w:cs="Arial"/>
          <w:sz w:val="20"/>
          <w:szCs w:val="20"/>
        </w:rPr>
        <w:t>Category</w:t>
      </w:r>
      <w:r w:rsidRPr="00CB07B6">
        <w:rPr>
          <w:rFonts w:ascii="Arial" w:hAnsi="Arial" w:cs="Arial"/>
          <w:sz w:val="20"/>
          <w:szCs w:val="20"/>
        </w:rPr>
        <w:t xml:space="preserve"> </w:t>
      </w:r>
      <w:r w:rsidR="003A7045" w:rsidRPr="00CB07B6">
        <w:rPr>
          <w:rFonts w:ascii="Arial" w:hAnsi="Arial" w:cs="Arial"/>
          <w:sz w:val="20"/>
          <w:szCs w:val="20"/>
        </w:rPr>
        <w:t xml:space="preserve">in </w:t>
      </w:r>
      <w:r w:rsidR="00724704" w:rsidRPr="00CB07B6">
        <w:rPr>
          <w:rFonts w:ascii="Arial" w:hAnsi="Arial" w:cs="Arial"/>
          <w:sz w:val="20"/>
          <w:szCs w:val="20"/>
        </w:rPr>
        <w:t xml:space="preserve">Attachment </w:t>
      </w:r>
      <w:r w:rsidR="00D82776" w:rsidRPr="00CB07B6">
        <w:rPr>
          <w:rFonts w:ascii="Arial" w:hAnsi="Arial" w:cs="Arial"/>
          <w:sz w:val="20"/>
          <w:szCs w:val="20"/>
        </w:rPr>
        <w:t>I</w:t>
      </w:r>
      <w:r w:rsidR="00DC0246" w:rsidRPr="00CB07B6">
        <w:rPr>
          <w:rFonts w:ascii="Arial" w:hAnsi="Arial" w:cs="Arial"/>
          <w:sz w:val="20"/>
          <w:szCs w:val="20"/>
        </w:rPr>
        <w:t xml:space="preserve"> – </w:t>
      </w:r>
      <w:r w:rsidR="00724704" w:rsidRPr="00CB07B6">
        <w:rPr>
          <w:rFonts w:ascii="Arial" w:hAnsi="Arial" w:cs="Arial"/>
          <w:sz w:val="20"/>
          <w:szCs w:val="20"/>
        </w:rPr>
        <w:t>Cost Proposal</w:t>
      </w:r>
      <w:r w:rsidR="00135F69" w:rsidRPr="00CB07B6">
        <w:rPr>
          <w:rFonts w:ascii="Arial" w:hAnsi="Arial" w:cs="Arial"/>
          <w:sz w:val="20"/>
          <w:szCs w:val="20"/>
        </w:rPr>
        <w:t>,</w:t>
      </w:r>
      <w:r w:rsidR="00724704" w:rsidRPr="00CB07B6">
        <w:rPr>
          <w:rFonts w:ascii="Arial" w:hAnsi="Arial" w:cs="Arial"/>
          <w:sz w:val="20"/>
          <w:szCs w:val="20"/>
        </w:rPr>
        <w:t xml:space="preserve"> will be </w:t>
      </w:r>
      <w:r w:rsidR="00135F69" w:rsidRPr="00CB07B6">
        <w:rPr>
          <w:rFonts w:ascii="Arial" w:hAnsi="Arial" w:cs="Arial"/>
          <w:sz w:val="20"/>
          <w:szCs w:val="20"/>
        </w:rPr>
        <w:t xml:space="preserve">calculated and </w:t>
      </w:r>
      <w:r w:rsidR="00724704" w:rsidRPr="00CB07B6">
        <w:rPr>
          <w:rFonts w:ascii="Arial" w:hAnsi="Arial" w:cs="Arial"/>
          <w:sz w:val="20"/>
          <w:szCs w:val="20"/>
        </w:rPr>
        <w:t>scored as follows:</w:t>
      </w:r>
    </w:p>
    <w:p w14:paraId="70839811" w14:textId="1075A5BC" w:rsidR="00135F69" w:rsidRPr="00135F69" w:rsidRDefault="00135F69" w:rsidP="00881058">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spacing w:after="0"/>
        <w:ind w:left="720"/>
        <w:jc w:val="both"/>
        <w:rPr>
          <w:rFonts w:ascii="Arial" w:hAnsi="Arial" w:cs="Arial"/>
          <w:sz w:val="20"/>
          <w:szCs w:val="20"/>
          <w:lang w:eastAsia="ja-JP"/>
        </w:rPr>
      </w:pPr>
      <w:r w:rsidRPr="00135F69">
        <w:rPr>
          <w:rFonts w:ascii="Arial" w:hAnsi="Arial" w:cs="Arial"/>
          <w:sz w:val="20"/>
          <w:szCs w:val="20"/>
          <w:lang w:eastAsia="ja-JP"/>
        </w:rPr>
        <w:tab/>
      </w:r>
      <w:r w:rsidR="00CB07B6">
        <w:rPr>
          <w:rFonts w:ascii="Arial" w:hAnsi="Arial" w:cs="Arial"/>
          <w:sz w:val="20"/>
          <w:szCs w:val="20"/>
          <w:lang w:eastAsia="ja-JP"/>
        </w:rPr>
        <w:t xml:space="preserve"> </w:t>
      </w:r>
      <w:r w:rsidRPr="00135F69">
        <w:rPr>
          <w:rFonts w:ascii="Arial" w:hAnsi="Arial" w:cs="Arial"/>
          <w:sz w:val="20"/>
          <w:szCs w:val="20"/>
          <w:lang w:eastAsia="ja-JP"/>
        </w:rPr>
        <w:t>Lowest Responsive</w:t>
      </w:r>
      <w:r w:rsidR="003A7045">
        <w:rPr>
          <w:rFonts w:ascii="Arial" w:hAnsi="Arial" w:cs="Arial"/>
          <w:sz w:val="20"/>
          <w:szCs w:val="20"/>
          <w:lang w:eastAsia="ja-JP"/>
        </w:rPr>
        <w:t xml:space="preserve"> Proposal Category Total</w:t>
      </w:r>
      <w:r w:rsidRPr="00135F69">
        <w:rPr>
          <w:rFonts w:ascii="Arial" w:hAnsi="Arial" w:cs="Arial"/>
          <w:sz w:val="20"/>
          <w:szCs w:val="20"/>
          <w:lang w:eastAsia="ja-JP"/>
        </w:rPr>
        <w:t xml:space="preserve"> </w:t>
      </w:r>
    </w:p>
    <w:p w14:paraId="036DA549" w14:textId="2F44E4AE" w:rsidR="00135F69" w:rsidRPr="00135F69" w:rsidRDefault="00135F69" w:rsidP="00881058">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spacing w:after="0"/>
        <w:ind w:left="720"/>
        <w:jc w:val="both"/>
        <w:rPr>
          <w:rFonts w:ascii="Arial" w:hAnsi="Arial" w:cs="Arial"/>
          <w:sz w:val="20"/>
          <w:szCs w:val="20"/>
          <w:lang w:eastAsia="ja-JP"/>
        </w:rPr>
      </w:pPr>
      <w:r w:rsidRPr="00135F69">
        <w:rPr>
          <w:rFonts w:ascii="Arial" w:hAnsi="Arial" w:cs="Arial"/>
          <w:sz w:val="20"/>
          <w:szCs w:val="20"/>
          <w:lang w:eastAsia="ja-JP"/>
        </w:rPr>
        <w:tab/>
        <w:t>-------------------------------------</w:t>
      </w:r>
      <w:r w:rsidR="00881058">
        <w:rPr>
          <w:rFonts w:ascii="Arial" w:hAnsi="Arial" w:cs="Arial"/>
          <w:sz w:val="20"/>
          <w:szCs w:val="20"/>
          <w:lang w:eastAsia="ja-JP"/>
        </w:rPr>
        <w:t>----------------</w:t>
      </w:r>
      <w:r w:rsidR="00CB07B6">
        <w:rPr>
          <w:rFonts w:ascii="Arial" w:hAnsi="Arial" w:cs="Arial"/>
          <w:sz w:val="20"/>
          <w:szCs w:val="20"/>
          <w:lang w:eastAsia="ja-JP"/>
        </w:rPr>
        <w:t>---------</w:t>
      </w:r>
      <w:r w:rsidRPr="00135F69">
        <w:rPr>
          <w:rFonts w:ascii="Arial" w:hAnsi="Arial" w:cs="Arial"/>
          <w:sz w:val="20"/>
          <w:szCs w:val="20"/>
          <w:lang w:eastAsia="ja-JP"/>
        </w:rPr>
        <w:tab/>
      </w:r>
      <w:r w:rsidR="00881058">
        <w:rPr>
          <w:rFonts w:ascii="Arial" w:hAnsi="Arial" w:cs="Arial"/>
          <w:sz w:val="20"/>
          <w:szCs w:val="20"/>
          <w:lang w:eastAsia="ja-JP"/>
        </w:rPr>
        <w:t xml:space="preserve"> </w:t>
      </w:r>
      <w:r w:rsidRPr="00135F69">
        <w:rPr>
          <w:rFonts w:ascii="Arial" w:hAnsi="Arial" w:cs="Arial"/>
          <w:sz w:val="20"/>
          <w:szCs w:val="20"/>
          <w:lang w:eastAsia="ja-JP"/>
        </w:rPr>
        <w:t>X    Available Award Points</w:t>
      </w:r>
    </w:p>
    <w:p w14:paraId="206AA495" w14:textId="46200105" w:rsidR="00135F69" w:rsidRDefault="00135F69" w:rsidP="00881058">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spacing w:after="0"/>
        <w:ind w:left="720"/>
        <w:jc w:val="both"/>
        <w:rPr>
          <w:rFonts w:ascii="Arial" w:hAnsi="Arial" w:cs="Arial"/>
          <w:sz w:val="20"/>
          <w:szCs w:val="20"/>
          <w:lang w:eastAsia="ja-JP"/>
        </w:rPr>
      </w:pPr>
      <w:r w:rsidRPr="00135F69">
        <w:rPr>
          <w:rFonts w:ascii="Arial" w:hAnsi="Arial" w:cs="Arial"/>
          <w:sz w:val="20"/>
          <w:szCs w:val="20"/>
          <w:lang w:eastAsia="ja-JP"/>
        </w:rPr>
        <w:tab/>
      </w:r>
      <w:r w:rsidR="00CB07B6">
        <w:rPr>
          <w:rFonts w:ascii="Arial" w:hAnsi="Arial" w:cs="Arial"/>
          <w:sz w:val="20"/>
          <w:szCs w:val="20"/>
          <w:lang w:eastAsia="ja-JP"/>
        </w:rPr>
        <w:t xml:space="preserve">     </w:t>
      </w:r>
      <w:r w:rsidRPr="00135F69">
        <w:rPr>
          <w:rFonts w:ascii="Arial" w:hAnsi="Arial" w:cs="Arial"/>
          <w:sz w:val="20"/>
          <w:szCs w:val="20"/>
          <w:lang w:eastAsia="ja-JP"/>
        </w:rPr>
        <w:t xml:space="preserve">This Offeror’s </w:t>
      </w:r>
      <w:r w:rsidR="003A7045">
        <w:rPr>
          <w:rFonts w:ascii="Arial" w:hAnsi="Arial" w:cs="Arial"/>
          <w:sz w:val="20"/>
          <w:szCs w:val="20"/>
          <w:lang w:eastAsia="ja-JP"/>
        </w:rPr>
        <w:t>Proposal Category Total</w:t>
      </w:r>
      <w:r w:rsidR="003A7045" w:rsidRPr="00135F69">
        <w:rPr>
          <w:rFonts w:ascii="Arial" w:hAnsi="Arial" w:cs="Arial"/>
          <w:sz w:val="20"/>
          <w:szCs w:val="20"/>
          <w:lang w:eastAsia="ja-JP"/>
        </w:rPr>
        <w:t xml:space="preserve"> </w:t>
      </w:r>
    </w:p>
    <w:p w14:paraId="626F225E" w14:textId="77777777" w:rsidR="00881058" w:rsidRPr="00135F69" w:rsidRDefault="00881058" w:rsidP="00881058">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spacing w:after="0"/>
        <w:ind w:left="720"/>
        <w:jc w:val="both"/>
        <w:rPr>
          <w:rFonts w:ascii="Arial" w:hAnsi="Arial" w:cs="Arial"/>
          <w:sz w:val="20"/>
          <w:szCs w:val="20"/>
          <w:lang w:eastAsia="ja-JP"/>
        </w:rPr>
      </w:pPr>
    </w:p>
    <w:tbl>
      <w:tblPr>
        <w:tblW w:w="765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710"/>
      </w:tblGrid>
      <w:tr w:rsidR="006A22B8" w:rsidRPr="00135F69" w14:paraId="0CA1E547" w14:textId="77777777" w:rsidTr="00421372">
        <w:trPr>
          <w:trHeight w:val="269"/>
        </w:trPr>
        <w:tc>
          <w:tcPr>
            <w:tcW w:w="5940" w:type="dxa"/>
            <w:shd w:val="clear" w:color="auto" w:fill="auto"/>
            <w:vAlign w:val="bottom"/>
          </w:tcPr>
          <w:p w14:paraId="2CD786C2" w14:textId="507127C8" w:rsidR="006A22B8" w:rsidRPr="00135F69" w:rsidRDefault="006A22B8" w:rsidP="002D73D4">
            <w:pPr>
              <w:rPr>
                <w:rFonts w:ascii="Arial" w:hAnsi="Arial" w:cs="Arial"/>
                <w:b/>
                <w:sz w:val="20"/>
                <w:szCs w:val="20"/>
              </w:rPr>
            </w:pPr>
            <w:r w:rsidRPr="00135F69">
              <w:rPr>
                <w:rFonts w:ascii="Arial" w:hAnsi="Arial" w:cs="Arial"/>
                <w:b/>
                <w:sz w:val="20"/>
                <w:szCs w:val="20"/>
              </w:rPr>
              <w:t>Cost Factor for Category 1</w:t>
            </w:r>
            <w:r w:rsidR="00421372">
              <w:rPr>
                <w:rFonts w:ascii="Arial" w:hAnsi="Arial" w:cs="Arial"/>
                <w:b/>
                <w:sz w:val="20"/>
                <w:szCs w:val="20"/>
              </w:rPr>
              <w:t xml:space="preserve"> –</w:t>
            </w:r>
            <w:r w:rsidRPr="00135F69">
              <w:rPr>
                <w:rFonts w:ascii="Arial" w:hAnsi="Arial" w:cs="Arial"/>
                <w:b/>
                <w:sz w:val="20"/>
                <w:szCs w:val="20"/>
              </w:rPr>
              <w:t xml:space="preserve"> </w:t>
            </w:r>
            <w:r>
              <w:rPr>
                <w:rFonts w:ascii="Arial" w:hAnsi="Arial" w:cs="Arial"/>
                <w:b/>
                <w:sz w:val="20"/>
                <w:szCs w:val="20"/>
              </w:rPr>
              <w:t>Over-the-Phone Interpretation</w:t>
            </w:r>
          </w:p>
        </w:tc>
        <w:tc>
          <w:tcPr>
            <w:tcW w:w="1710" w:type="dxa"/>
            <w:vAlign w:val="bottom"/>
          </w:tcPr>
          <w:p w14:paraId="7CDB859D" w14:textId="77777777" w:rsidR="006A22B8" w:rsidRPr="00135F69" w:rsidRDefault="006A22B8" w:rsidP="00421372">
            <w:pPr>
              <w:jc w:val="center"/>
              <w:rPr>
                <w:rFonts w:ascii="Arial" w:hAnsi="Arial" w:cs="Arial"/>
                <w:b/>
                <w:sz w:val="20"/>
                <w:szCs w:val="20"/>
              </w:rPr>
            </w:pPr>
            <w:r w:rsidRPr="00135F69">
              <w:rPr>
                <w:rFonts w:ascii="Arial" w:hAnsi="Arial" w:cs="Arial"/>
                <w:b/>
                <w:sz w:val="20"/>
                <w:szCs w:val="20"/>
              </w:rPr>
              <w:t>Points</w:t>
            </w:r>
          </w:p>
        </w:tc>
      </w:tr>
      <w:tr w:rsidR="006A22B8" w:rsidRPr="00135F69" w14:paraId="713515E7" w14:textId="77777777" w:rsidTr="00421372">
        <w:tc>
          <w:tcPr>
            <w:tcW w:w="5940" w:type="dxa"/>
            <w:shd w:val="clear" w:color="auto" w:fill="auto"/>
            <w:vAlign w:val="bottom"/>
          </w:tcPr>
          <w:p w14:paraId="39E59768" w14:textId="77777777" w:rsidR="006A22B8" w:rsidRPr="00135F69" w:rsidRDefault="006A22B8" w:rsidP="002D73D4">
            <w:pPr>
              <w:ind w:left="360"/>
              <w:rPr>
                <w:rFonts w:ascii="Arial" w:hAnsi="Arial" w:cs="Arial"/>
                <w:sz w:val="20"/>
                <w:szCs w:val="20"/>
              </w:rPr>
            </w:pPr>
            <w:r w:rsidRPr="00135F69">
              <w:rPr>
                <w:rFonts w:ascii="Arial" w:hAnsi="Arial" w:cs="Arial"/>
                <w:sz w:val="20"/>
                <w:szCs w:val="20"/>
              </w:rPr>
              <w:t>Cost – per minute</w:t>
            </w:r>
          </w:p>
        </w:tc>
        <w:tc>
          <w:tcPr>
            <w:tcW w:w="1710" w:type="dxa"/>
            <w:vAlign w:val="bottom"/>
          </w:tcPr>
          <w:p w14:paraId="48B209F7" w14:textId="77777777" w:rsidR="006A22B8" w:rsidRPr="00135F69" w:rsidRDefault="006A22B8" w:rsidP="00421372">
            <w:pPr>
              <w:jc w:val="center"/>
              <w:rPr>
                <w:rFonts w:ascii="Arial" w:hAnsi="Arial" w:cs="Arial"/>
                <w:sz w:val="20"/>
                <w:szCs w:val="20"/>
              </w:rPr>
            </w:pPr>
            <w:r w:rsidRPr="00135F69">
              <w:rPr>
                <w:rFonts w:ascii="Arial" w:hAnsi="Arial" w:cs="Arial"/>
                <w:sz w:val="20"/>
                <w:szCs w:val="20"/>
              </w:rPr>
              <w:t>400</w:t>
            </w:r>
          </w:p>
        </w:tc>
      </w:tr>
    </w:tbl>
    <w:p w14:paraId="79F6532E" w14:textId="77777777" w:rsidR="00135F69" w:rsidRPr="00135F69" w:rsidRDefault="00135F69" w:rsidP="00135F69">
      <w:pPr>
        <w:ind w:left="1170"/>
        <w:rPr>
          <w:rFonts w:ascii="Arial" w:hAnsi="Arial" w:cs="Arial"/>
          <w:sz w:val="20"/>
          <w:szCs w:val="20"/>
        </w:rPr>
      </w:pPr>
    </w:p>
    <w:tbl>
      <w:tblPr>
        <w:tblW w:w="765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710"/>
      </w:tblGrid>
      <w:tr w:rsidR="006A22B8" w:rsidRPr="00135F69" w14:paraId="7A9BE060" w14:textId="77777777" w:rsidTr="00421372">
        <w:trPr>
          <w:trHeight w:val="269"/>
        </w:trPr>
        <w:tc>
          <w:tcPr>
            <w:tcW w:w="5940" w:type="dxa"/>
            <w:shd w:val="clear" w:color="auto" w:fill="auto"/>
            <w:vAlign w:val="bottom"/>
          </w:tcPr>
          <w:p w14:paraId="79E205C4" w14:textId="215738FB" w:rsidR="006A22B8" w:rsidRPr="00135F69" w:rsidRDefault="006A22B8" w:rsidP="002D73D4">
            <w:pPr>
              <w:rPr>
                <w:rFonts w:ascii="Arial" w:hAnsi="Arial" w:cs="Arial"/>
                <w:b/>
                <w:sz w:val="20"/>
                <w:szCs w:val="20"/>
              </w:rPr>
            </w:pPr>
            <w:r w:rsidRPr="00135F69">
              <w:rPr>
                <w:rFonts w:ascii="Arial" w:hAnsi="Arial" w:cs="Arial"/>
                <w:b/>
                <w:sz w:val="20"/>
                <w:szCs w:val="20"/>
              </w:rPr>
              <w:t xml:space="preserve">Cost Factor for Category 2 </w:t>
            </w:r>
            <w:r w:rsidR="00421372">
              <w:rPr>
                <w:rFonts w:ascii="Arial" w:hAnsi="Arial" w:cs="Arial"/>
                <w:b/>
                <w:sz w:val="20"/>
                <w:szCs w:val="20"/>
              </w:rPr>
              <w:t>–</w:t>
            </w:r>
            <w:r w:rsidR="00421372" w:rsidRPr="00135F69">
              <w:rPr>
                <w:rFonts w:ascii="Arial" w:hAnsi="Arial" w:cs="Arial"/>
                <w:b/>
                <w:sz w:val="20"/>
                <w:szCs w:val="20"/>
              </w:rPr>
              <w:t xml:space="preserve"> </w:t>
            </w:r>
            <w:r w:rsidRPr="00135F69">
              <w:rPr>
                <w:rFonts w:ascii="Arial" w:hAnsi="Arial" w:cs="Arial"/>
                <w:b/>
                <w:sz w:val="20"/>
                <w:szCs w:val="20"/>
              </w:rPr>
              <w:t xml:space="preserve">Video Remote Interpretation </w:t>
            </w:r>
          </w:p>
        </w:tc>
        <w:tc>
          <w:tcPr>
            <w:tcW w:w="1710" w:type="dxa"/>
            <w:vAlign w:val="bottom"/>
          </w:tcPr>
          <w:p w14:paraId="0E269E84" w14:textId="77777777" w:rsidR="006A22B8" w:rsidRPr="00135F69" w:rsidRDefault="006A22B8" w:rsidP="00421372">
            <w:pPr>
              <w:jc w:val="center"/>
              <w:rPr>
                <w:rFonts w:ascii="Arial" w:hAnsi="Arial" w:cs="Arial"/>
                <w:b/>
                <w:sz w:val="20"/>
                <w:szCs w:val="20"/>
              </w:rPr>
            </w:pPr>
            <w:r w:rsidRPr="00135F69">
              <w:rPr>
                <w:rFonts w:ascii="Arial" w:hAnsi="Arial" w:cs="Arial"/>
                <w:b/>
                <w:sz w:val="20"/>
                <w:szCs w:val="20"/>
              </w:rPr>
              <w:t>Points</w:t>
            </w:r>
          </w:p>
        </w:tc>
      </w:tr>
      <w:tr w:rsidR="006A22B8" w:rsidRPr="00135F69" w14:paraId="493ED47C" w14:textId="77777777" w:rsidTr="00421372">
        <w:tc>
          <w:tcPr>
            <w:tcW w:w="5940" w:type="dxa"/>
            <w:shd w:val="clear" w:color="auto" w:fill="auto"/>
            <w:vAlign w:val="bottom"/>
          </w:tcPr>
          <w:p w14:paraId="48FBCC71" w14:textId="77777777" w:rsidR="006A22B8" w:rsidRPr="00135F69" w:rsidRDefault="006A22B8" w:rsidP="002D73D4">
            <w:pPr>
              <w:ind w:left="360"/>
              <w:rPr>
                <w:rFonts w:ascii="Arial" w:hAnsi="Arial" w:cs="Arial"/>
                <w:sz w:val="20"/>
                <w:szCs w:val="20"/>
              </w:rPr>
            </w:pPr>
            <w:r w:rsidRPr="00135F69">
              <w:rPr>
                <w:rFonts w:ascii="Arial" w:hAnsi="Arial" w:cs="Arial"/>
                <w:sz w:val="20"/>
                <w:szCs w:val="20"/>
              </w:rPr>
              <w:t>Cost – per minute</w:t>
            </w:r>
          </w:p>
        </w:tc>
        <w:tc>
          <w:tcPr>
            <w:tcW w:w="1710" w:type="dxa"/>
            <w:vAlign w:val="bottom"/>
          </w:tcPr>
          <w:p w14:paraId="4AD42FE9" w14:textId="77777777" w:rsidR="006A22B8" w:rsidRPr="00135F69" w:rsidRDefault="006A22B8" w:rsidP="00421372">
            <w:pPr>
              <w:jc w:val="center"/>
              <w:rPr>
                <w:rFonts w:ascii="Arial" w:hAnsi="Arial" w:cs="Arial"/>
                <w:sz w:val="20"/>
                <w:szCs w:val="20"/>
              </w:rPr>
            </w:pPr>
            <w:r w:rsidRPr="00135F69">
              <w:rPr>
                <w:rFonts w:ascii="Arial" w:hAnsi="Arial" w:cs="Arial"/>
                <w:sz w:val="20"/>
                <w:szCs w:val="20"/>
              </w:rPr>
              <w:t>400</w:t>
            </w:r>
          </w:p>
        </w:tc>
      </w:tr>
    </w:tbl>
    <w:p w14:paraId="75160E8A" w14:textId="7E375613" w:rsidR="00135F69" w:rsidRDefault="00135F69" w:rsidP="00135F69">
      <w:pPr>
        <w:ind w:left="1170"/>
        <w:rPr>
          <w:rFonts w:ascii="Arial" w:hAnsi="Arial" w:cs="Arial"/>
          <w:sz w:val="20"/>
          <w:szCs w:val="20"/>
        </w:rPr>
      </w:pPr>
    </w:p>
    <w:p w14:paraId="085EBEF9" w14:textId="327B83A3" w:rsidR="003933B7" w:rsidRPr="00135F69" w:rsidRDefault="003933B7" w:rsidP="009712E7">
      <w:pPr>
        <w:spacing w:before="120"/>
        <w:ind w:left="720"/>
        <w:rPr>
          <w:rFonts w:ascii="Arial" w:hAnsi="Arial" w:cs="Arial"/>
          <w:sz w:val="20"/>
          <w:szCs w:val="20"/>
        </w:rPr>
      </w:pPr>
    </w:p>
    <w:tbl>
      <w:tblPr>
        <w:tblW w:w="765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710"/>
      </w:tblGrid>
      <w:tr w:rsidR="006A22B8" w:rsidRPr="00135F69" w14:paraId="179A4381" w14:textId="77777777" w:rsidTr="00421372">
        <w:trPr>
          <w:trHeight w:val="269"/>
        </w:trPr>
        <w:tc>
          <w:tcPr>
            <w:tcW w:w="5940" w:type="dxa"/>
            <w:shd w:val="clear" w:color="auto" w:fill="auto"/>
            <w:vAlign w:val="center"/>
          </w:tcPr>
          <w:p w14:paraId="6A38CD53" w14:textId="0E05C595" w:rsidR="006A22B8" w:rsidRPr="00135F69" w:rsidRDefault="00E77DFC" w:rsidP="002D73D4">
            <w:pPr>
              <w:rPr>
                <w:rFonts w:ascii="Arial" w:hAnsi="Arial" w:cs="Arial"/>
                <w:b/>
                <w:sz w:val="20"/>
                <w:szCs w:val="20"/>
              </w:rPr>
            </w:pPr>
            <w:r>
              <w:rPr>
                <w:rFonts w:ascii="Arial" w:hAnsi="Arial" w:cs="Arial"/>
                <w:b/>
                <w:sz w:val="20"/>
                <w:szCs w:val="20"/>
              </w:rPr>
              <w:lastRenderedPageBreak/>
              <w:t xml:space="preserve">Cost Factor for Category </w:t>
            </w:r>
            <w:r w:rsidR="00326D35">
              <w:rPr>
                <w:rFonts w:ascii="Arial" w:hAnsi="Arial" w:cs="Arial"/>
                <w:b/>
                <w:sz w:val="20"/>
                <w:szCs w:val="20"/>
              </w:rPr>
              <w:t>3</w:t>
            </w:r>
            <w:r w:rsidR="00326D35" w:rsidRPr="00135F69">
              <w:rPr>
                <w:rFonts w:ascii="Arial" w:hAnsi="Arial" w:cs="Arial"/>
                <w:b/>
                <w:sz w:val="20"/>
                <w:szCs w:val="20"/>
              </w:rPr>
              <w:t xml:space="preserve"> </w:t>
            </w:r>
            <w:r w:rsidR="00421372">
              <w:rPr>
                <w:rFonts w:ascii="Arial" w:hAnsi="Arial" w:cs="Arial"/>
                <w:b/>
                <w:sz w:val="20"/>
                <w:szCs w:val="20"/>
              </w:rPr>
              <w:t>–</w:t>
            </w:r>
            <w:r w:rsidR="00421372" w:rsidRPr="00135F69">
              <w:rPr>
                <w:rFonts w:ascii="Arial" w:hAnsi="Arial" w:cs="Arial"/>
                <w:b/>
                <w:sz w:val="20"/>
                <w:szCs w:val="20"/>
              </w:rPr>
              <w:t xml:space="preserve"> </w:t>
            </w:r>
            <w:r w:rsidR="006A22B8" w:rsidRPr="00135F69">
              <w:rPr>
                <w:rFonts w:ascii="Arial" w:hAnsi="Arial" w:cs="Arial"/>
                <w:b/>
                <w:sz w:val="20"/>
                <w:szCs w:val="20"/>
              </w:rPr>
              <w:t xml:space="preserve">Document Translation </w:t>
            </w:r>
          </w:p>
        </w:tc>
        <w:tc>
          <w:tcPr>
            <w:tcW w:w="1710" w:type="dxa"/>
            <w:vAlign w:val="center"/>
          </w:tcPr>
          <w:p w14:paraId="0088B527" w14:textId="77777777" w:rsidR="006A22B8" w:rsidRPr="00135F69" w:rsidRDefault="006A22B8" w:rsidP="00421372">
            <w:pPr>
              <w:jc w:val="center"/>
              <w:rPr>
                <w:rFonts w:ascii="Arial" w:hAnsi="Arial" w:cs="Arial"/>
                <w:b/>
                <w:sz w:val="20"/>
                <w:szCs w:val="20"/>
              </w:rPr>
            </w:pPr>
            <w:r w:rsidRPr="00135F69">
              <w:rPr>
                <w:rFonts w:ascii="Arial" w:hAnsi="Arial" w:cs="Arial"/>
                <w:b/>
                <w:sz w:val="20"/>
                <w:szCs w:val="20"/>
              </w:rPr>
              <w:t>Points</w:t>
            </w:r>
          </w:p>
        </w:tc>
      </w:tr>
      <w:tr w:rsidR="006A22B8" w:rsidRPr="00135F69" w14:paraId="4FD51F9B" w14:textId="77777777" w:rsidTr="00421372">
        <w:tc>
          <w:tcPr>
            <w:tcW w:w="5940" w:type="dxa"/>
            <w:shd w:val="clear" w:color="auto" w:fill="auto"/>
            <w:vAlign w:val="center"/>
          </w:tcPr>
          <w:p w14:paraId="141C7765" w14:textId="77777777" w:rsidR="006A22B8" w:rsidRPr="00135F69" w:rsidRDefault="006A22B8" w:rsidP="002D73D4">
            <w:pPr>
              <w:ind w:left="360"/>
              <w:rPr>
                <w:rFonts w:ascii="Arial" w:hAnsi="Arial" w:cs="Arial"/>
                <w:sz w:val="20"/>
                <w:szCs w:val="20"/>
              </w:rPr>
            </w:pPr>
            <w:r w:rsidRPr="00135F69">
              <w:rPr>
                <w:rFonts w:ascii="Arial" w:hAnsi="Arial" w:cs="Arial"/>
                <w:sz w:val="20"/>
                <w:szCs w:val="20"/>
              </w:rPr>
              <w:t>Cost – per word</w:t>
            </w:r>
          </w:p>
        </w:tc>
        <w:tc>
          <w:tcPr>
            <w:tcW w:w="1710" w:type="dxa"/>
            <w:vAlign w:val="center"/>
          </w:tcPr>
          <w:p w14:paraId="2F6BA63C" w14:textId="77777777" w:rsidR="006A22B8" w:rsidRPr="00135F69" w:rsidRDefault="006A22B8" w:rsidP="00421372">
            <w:pPr>
              <w:jc w:val="center"/>
              <w:rPr>
                <w:rFonts w:ascii="Arial" w:hAnsi="Arial" w:cs="Arial"/>
                <w:sz w:val="20"/>
                <w:szCs w:val="20"/>
              </w:rPr>
            </w:pPr>
            <w:r w:rsidRPr="00135F69">
              <w:rPr>
                <w:rFonts w:ascii="Arial" w:hAnsi="Arial" w:cs="Arial"/>
                <w:sz w:val="20"/>
                <w:szCs w:val="20"/>
              </w:rPr>
              <w:t>400</w:t>
            </w:r>
          </w:p>
        </w:tc>
      </w:tr>
    </w:tbl>
    <w:p w14:paraId="4AA9F51E" w14:textId="77777777" w:rsidR="0078471B" w:rsidRDefault="0078471B" w:rsidP="00BB358C">
      <w:pPr>
        <w:rPr>
          <w:rFonts w:ascii="Arial" w:hAnsi="Arial" w:cs="Arial"/>
          <w:b/>
          <w:bCs/>
          <w:sz w:val="20"/>
          <w:szCs w:val="20"/>
          <w:u w:val="single"/>
        </w:rPr>
      </w:pPr>
    </w:p>
    <w:p w14:paraId="2A8FFB4B" w14:textId="6F8835B8" w:rsidR="00BB358C" w:rsidRPr="001776C8" w:rsidRDefault="00C43281" w:rsidP="00BB358C">
      <w:pPr>
        <w:rPr>
          <w:rFonts w:ascii="Arial" w:hAnsi="Arial" w:cs="Arial"/>
          <w:b/>
          <w:bCs/>
          <w:sz w:val="20"/>
          <w:szCs w:val="20"/>
          <w:u w:val="single"/>
        </w:rPr>
      </w:pPr>
      <w:r>
        <w:rPr>
          <w:rFonts w:ascii="Arial" w:hAnsi="Arial" w:cs="Arial"/>
          <w:b/>
          <w:bCs/>
          <w:sz w:val="20"/>
          <w:szCs w:val="20"/>
          <w:u w:val="single"/>
        </w:rPr>
        <w:t>Award Selection</w:t>
      </w:r>
    </w:p>
    <w:p w14:paraId="0C0FBDC1" w14:textId="5E53CDDA" w:rsidR="00A612DB" w:rsidRPr="00505521" w:rsidRDefault="00A612DB" w:rsidP="00BB358C">
      <w:pPr>
        <w:rPr>
          <w:rFonts w:ascii="Arial" w:hAnsi="Arial" w:cs="Arial"/>
          <w:sz w:val="20"/>
          <w:szCs w:val="20"/>
        </w:rPr>
      </w:pPr>
      <w:bookmarkStart w:id="3" w:name="_Hlk143848935"/>
      <w:r w:rsidRPr="00505521">
        <w:rPr>
          <w:rFonts w:ascii="Arial" w:hAnsi="Arial" w:cs="Arial"/>
          <w:sz w:val="20"/>
          <w:szCs w:val="20"/>
        </w:rPr>
        <w:t xml:space="preserve">Offerors Technical </w:t>
      </w:r>
      <w:r w:rsidR="00255196" w:rsidRPr="00505521">
        <w:rPr>
          <w:rFonts w:ascii="Arial" w:hAnsi="Arial" w:cs="Arial"/>
          <w:sz w:val="20"/>
          <w:szCs w:val="20"/>
        </w:rPr>
        <w:t xml:space="preserve">Criteria </w:t>
      </w:r>
      <w:r w:rsidRPr="00505521">
        <w:rPr>
          <w:rFonts w:ascii="Arial" w:hAnsi="Arial" w:cs="Arial"/>
          <w:sz w:val="20"/>
          <w:szCs w:val="20"/>
        </w:rPr>
        <w:t xml:space="preserve">Evaluation </w:t>
      </w:r>
      <w:r w:rsidR="002E4C90" w:rsidRPr="00505521">
        <w:rPr>
          <w:rFonts w:ascii="Arial" w:hAnsi="Arial" w:cs="Arial"/>
          <w:sz w:val="20"/>
          <w:szCs w:val="20"/>
        </w:rPr>
        <w:t>and Cost Evaluation scores</w:t>
      </w:r>
      <w:r w:rsidR="00EF5418" w:rsidRPr="00505521">
        <w:rPr>
          <w:rFonts w:ascii="Arial" w:hAnsi="Arial" w:cs="Arial"/>
          <w:sz w:val="20"/>
          <w:szCs w:val="20"/>
        </w:rPr>
        <w:t xml:space="preserve"> </w:t>
      </w:r>
      <w:r w:rsidR="002E4C90" w:rsidRPr="00505521">
        <w:rPr>
          <w:rFonts w:ascii="Arial" w:hAnsi="Arial" w:cs="Arial"/>
          <w:sz w:val="20"/>
          <w:szCs w:val="20"/>
        </w:rPr>
        <w:t>will be added to determine each Offeror’s total points</w:t>
      </w:r>
      <w:r w:rsidR="000F6D8F" w:rsidRPr="00505521">
        <w:rPr>
          <w:rFonts w:ascii="Arial" w:hAnsi="Arial" w:cs="Arial"/>
          <w:sz w:val="20"/>
          <w:szCs w:val="20"/>
        </w:rPr>
        <w:t xml:space="preserve"> earned</w:t>
      </w:r>
      <w:r w:rsidR="00EF5418" w:rsidRPr="00505521">
        <w:rPr>
          <w:rFonts w:ascii="Arial" w:hAnsi="Arial" w:cs="Arial"/>
          <w:sz w:val="20"/>
          <w:szCs w:val="20"/>
        </w:rPr>
        <w:t xml:space="preserve"> for each Category</w:t>
      </w:r>
      <w:r w:rsidR="00F676AF" w:rsidRPr="00505521">
        <w:rPr>
          <w:rFonts w:ascii="Arial" w:hAnsi="Arial" w:cs="Arial"/>
          <w:sz w:val="20"/>
          <w:szCs w:val="20"/>
        </w:rPr>
        <w:t>.</w:t>
      </w:r>
    </w:p>
    <w:bookmarkEnd w:id="3"/>
    <w:p w14:paraId="6E97F928" w14:textId="77777777" w:rsidR="00505C8C" w:rsidRDefault="006C3EBC" w:rsidP="004F28B8">
      <w:pPr>
        <w:pStyle w:val="ListParagraph"/>
        <w:ind w:left="0"/>
        <w:contextualSpacing w:val="0"/>
        <w:rPr>
          <w:rFonts w:ascii="Arial" w:hAnsi="Arial" w:cs="Arial"/>
          <w:sz w:val="20"/>
          <w:szCs w:val="20"/>
        </w:rPr>
      </w:pPr>
      <w:r w:rsidRPr="006C3EBC">
        <w:rPr>
          <w:rFonts w:ascii="Arial" w:hAnsi="Arial" w:cs="Arial"/>
          <w:sz w:val="20"/>
          <w:szCs w:val="20"/>
        </w:rPr>
        <w:t xml:space="preserve">This RFP is anticipated to result in Master Agreement Awards to multiple Offerors based on a ‘natural break’ in the total points to determine the Offerors for consideration of Award for each Category and Subcategory.  Taking into consideration the Evaluation Factors, the Lead State and Multistate Sourcing Team will then determine which Proposals are most advantageous to the Lead State and potential Participating Entities and Purchasing Entities.  The most advantageous proposals may or may not have received the most points.  The Lead State and Multistate Sourcing Team reserves the right to increase/decrease the number of finalists awards in consideration of the optimal number of Contractors required to successfully supply Deliverables to Participating Entities and Purchasing Entities. </w:t>
      </w:r>
    </w:p>
    <w:p w14:paraId="137201B3" w14:textId="41F1A6C7" w:rsidR="00E86C50" w:rsidRDefault="00E86C50" w:rsidP="004F28B8">
      <w:pPr>
        <w:pStyle w:val="ListParagraph"/>
        <w:ind w:left="0"/>
        <w:contextualSpacing w:val="0"/>
        <w:rPr>
          <w:rFonts w:ascii="Arial" w:hAnsi="Arial" w:cs="Arial"/>
          <w:sz w:val="20"/>
          <w:szCs w:val="20"/>
        </w:rPr>
      </w:pPr>
      <w:r w:rsidRPr="00E86C50">
        <w:rPr>
          <w:rFonts w:ascii="Arial" w:hAnsi="Arial" w:cs="Arial"/>
          <w:sz w:val="20"/>
          <w:szCs w:val="20"/>
        </w:rPr>
        <w:t xml:space="preserve">Prior to </w:t>
      </w:r>
      <w:r w:rsidR="00EF5418">
        <w:rPr>
          <w:rFonts w:ascii="Arial" w:hAnsi="Arial" w:cs="Arial"/>
          <w:sz w:val="20"/>
          <w:szCs w:val="20"/>
        </w:rPr>
        <w:t xml:space="preserve">the </w:t>
      </w:r>
      <w:r w:rsidRPr="00E86C50">
        <w:rPr>
          <w:rFonts w:ascii="Arial" w:hAnsi="Arial" w:cs="Arial"/>
          <w:sz w:val="20"/>
          <w:szCs w:val="20"/>
        </w:rPr>
        <w:t>announcement of awards and execution of Master Agreements, the Lead State will present an award recommendation to NASPO ValuePoint for approval of the proposed awards.</w:t>
      </w:r>
    </w:p>
    <w:p w14:paraId="01C9BC71" w14:textId="5427A5B9" w:rsidR="00E86C50" w:rsidRDefault="00E86C50" w:rsidP="00206552">
      <w:pPr>
        <w:tabs>
          <w:tab w:val="left" w:pos="1260"/>
          <w:tab w:val="left" w:pos="1800"/>
          <w:tab w:val="left" w:pos="2340"/>
          <w:tab w:val="left" w:pos="2880"/>
          <w:tab w:val="left" w:pos="3420"/>
        </w:tabs>
        <w:rPr>
          <w:rFonts w:ascii="Arial" w:hAnsi="Arial" w:cs="Arial"/>
          <w:sz w:val="20"/>
          <w:szCs w:val="20"/>
        </w:rPr>
      </w:pPr>
      <w:r w:rsidRPr="004F28B8">
        <w:rPr>
          <w:rFonts w:ascii="Arial" w:hAnsi="Arial" w:cs="Arial"/>
          <w:sz w:val="20"/>
          <w:szCs w:val="20"/>
        </w:rPr>
        <w:t xml:space="preserve">Following </w:t>
      </w:r>
      <w:r w:rsidR="000552DD">
        <w:rPr>
          <w:rFonts w:ascii="Arial" w:hAnsi="Arial" w:cs="Arial"/>
          <w:sz w:val="20"/>
          <w:szCs w:val="20"/>
        </w:rPr>
        <w:t xml:space="preserve">the </w:t>
      </w:r>
      <w:r w:rsidRPr="004F28B8">
        <w:rPr>
          <w:rFonts w:ascii="Arial" w:hAnsi="Arial" w:cs="Arial"/>
          <w:sz w:val="20"/>
          <w:szCs w:val="20"/>
        </w:rPr>
        <w:t>approval of NASPO ValuePoint</w:t>
      </w:r>
      <w:r w:rsidR="00EF5418">
        <w:rPr>
          <w:rFonts w:ascii="Arial" w:hAnsi="Arial" w:cs="Arial"/>
          <w:sz w:val="20"/>
          <w:szCs w:val="20"/>
        </w:rPr>
        <w:t>,</w:t>
      </w:r>
      <w:r w:rsidRPr="004F28B8">
        <w:rPr>
          <w:rFonts w:ascii="Arial" w:hAnsi="Arial" w:cs="Arial"/>
          <w:color w:val="FF0000"/>
          <w:sz w:val="20"/>
          <w:szCs w:val="20"/>
        </w:rPr>
        <w:t xml:space="preserve"> </w:t>
      </w:r>
      <w:r w:rsidR="004F28B8" w:rsidRPr="004F28B8">
        <w:rPr>
          <w:rFonts w:ascii="Arial" w:hAnsi="Arial" w:cs="Arial"/>
          <w:sz w:val="20"/>
          <w:szCs w:val="20"/>
        </w:rPr>
        <w:t>the Lead State will issue an intent-to-award</w:t>
      </w:r>
      <w:r w:rsidR="00715F5F">
        <w:rPr>
          <w:rFonts w:ascii="Arial" w:hAnsi="Arial" w:cs="Arial"/>
          <w:sz w:val="20"/>
          <w:szCs w:val="20"/>
        </w:rPr>
        <w:t xml:space="preserve"> to all </w:t>
      </w:r>
      <w:r w:rsidR="00EE59AF">
        <w:rPr>
          <w:rFonts w:ascii="Arial" w:hAnsi="Arial" w:cs="Arial"/>
          <w:sz w:val="20"/>
          <w:szCs w:val="20"/>
        </w:rPr>
        <w:t xml:space="preserve">selected </w:t>
      </w:r>
      <w:r w:rsidR="00715F5F">
        <w:rPr>
          <w:rFonts w:ascii="Arial" w:hAnsi="Arial" w:cs="Arial"/>
          <w:sz w:val="20"/>
          <w:szCs w:val="20"/>
        </w:rPr>
        <w:t>Offerors.</w:t>
      </w:r>
      <w:r w:rsidR="004F28B8" w:rsidRPr="004F28B8">
        <w:rPr>
          <w:rFonts w:ascii="Arial" w:hAnsi="Arial" w:cs="Arial"/>
          <w:sz w:val="20"/>
          <w:szCs w:val="20"/>
        </w:rPr>
        <w:t xml:space="preserve"> </w:t>
      </w:r>
    </w:p>
    <w:sectPr w:rsidR="00E86C50" w:rsidSect="003A016B">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EFE48" w14:textId="77777777" w:rsidR="00110259" w:rsidRDefault="00110259" w:rsidP="007922CE">
      <w:pPr>
        <w:spacing w:after="0" w:line="240" w:lineRule="auto"/>
      </w:pPr>
      <w:r>
        <w:separator/>
      </w:r>
    </w:p>
  </w:endnote>
  <w:endnote w:type="continuationSeparator" w:id="0">
    <w:p w14:paraId="001D65D0" w14:textId="77777777" w:rsidR="00110259" w:rsidRDefault="00110259"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58D2C260" w14:textId="64F1739B" w:rsidR="00BB407C" w:rsidRDefault="00BB407C">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5CD761D">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8F1BD6">
              <w:rPr>
                <w:rFonts w:ascii="Barlow" w:hAnsi="Barlow"/>
                <w:b/>
                <w:bCs/>
                <w:noProof/>
                <w:sz w:val="20"/>
                <w:szCs w:val="20"/>
              </w:rPr>
              <w:t>7</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8F1BD6">
              <w:rPr>
                <w:rFonts w:ascii="Barlow" w:hAnsi="Barlow"/>
                <w:b/>
                <w:bCs/>
                <w:noProof/>
                <w:sz w:val="20"/>
                <w:szCs w:val="20"/>
              </w:rPr>
              <w:t>7</w:t>
            </w:r>
            <w:r w:rsidRPr="00787D04">
              <w:rPr>
                <w:rFonts w:ascii="Barlow" w:hAnsi="Barlow"/>
                <w:b/>
                <w:bCs/>
                <w:sz w:val="20"/>
                <w:szCs w:val="20"/>
              </w:rPr>
              <w:fldChar w:fldCharType="end"/>
            </w:r>
          </w:p>
          <w:p w14:paraId="27737939" w14:textId="06C158BD" w:rsidR="00BB407C" w:rsidRDefault="00BB407C">
            <w:pPr>
              <w:pStyle w:val="Footer"/>
            </w:pPr>
            <w:r w:rsidRPr="00693BB7">
              <w:rPr>
                <w:rFonts w:ascii="Barlow" w:hAnsi="Barlow"/>
                <w:sz w:val="20"/>
                <w:szCs w:val="20"/>
              </w:rPr>
              <w:t xml:space="preserve">Attachment </w:t>
            </w:r>
            <w:r>
              <w:rPr>
                <w:rFonts w:ascii="Barlow" w:hAnsi="Barlow"/>
                <w:sz w:val="20"/>
                <w:szCs w:val="20"/>
              </w:rPr>
              <w:t>C</w:t>
            </w:r>
            <w:r>
              <w:rPr>
                <w:rFonts w:ascii="Arial" w:hAnsi="Arial" w:cs="Arial"/>
                <w:sz w:val="20"/>
                <w:szCs w:val="20"/>
              </w:rPr>
              <w:t xml:space="preserve"> – </w:t>
            </w:r>
            <w:r>
              <w:rPr>
                <w:rFonts w:ascii="Barlow" w:hAnsi="Barlow"/>
                <w:sz w:val="20"/>
                <w:szCs w:val="20"/>
              </w:rPr>
              <w:t>RFP EVALUATION PLAN</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B407C" w:rsidRDefault="00FD4FCD" w:rsidP="00B80A75">
    <w:pPr>
      <w:pStyle w:val="Footer"/>
    </w:pPr>
    <w:sdt>
      <w:sdtPr>
        <w:id w:val="-1899900192"/>
        <w:docPartObj>
          <w:docPartGallery w:val="Page Numbers (Top of Page)"/>
          <w:docPartUnique/>
        </w:docPartObj>
      </w:sdtPr>
      <w:sdtEndPr/>
      <w:sdtContent>
        <w:r w:rsidR="00BB407C"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B407C" w:rsidRPr="00787D04">
          <w:rPr>
            <w:rFonts w:ascii="Barlow" w:hAnsi="Barlow"/>
            <w:sz w:val="20"/>
            <w:szCs w:val="20"/>
          </w:rPr>
          <w:t xml:space="preserve">Page </w:t>
        </w:r>
        <w:r w:rsidR="00BB407C" w:rsidRPr="00787D04">
          <w:rPr>
            <w:rFonts w:ascii="Barlow" w:hAnsi="Barlow"/>
            <w:b/>
            <w:bCs/>
            <w:sz w:val="20"/>
            <w:szCs w:val="20"/>
          </w:rPr>
          <w:fldChar w:fldCharType="begin"/>
        </w:r>
        <w:r w:rsidR="00BB407C" w:rsidRPr="00787D04">
          <w:rPr>
            <w:rFonts w:ascii="Barlow" w:hAnsi="Barlow"/>
            <w:b/>
            <w:bCs/>
            <w:sz w:val="20"/>
            <w:szCs w:val="20"/>
          </w:rPr>
          <w:instrText xml:space="preserve"> PAGE </w:instrText>
        </w:r>
        <w:r w:rsidR="00BB407C" w:rsidRPr="00787D04">
          <w:rPr>
            <w:rFonts w:ascii="Barlow" w:hAnsi="Barlow"/>
            <w:b/>
            <w:bCs/>
            <w:sz w:val="20"/>
            <w:szCs w:val="20"/>
          </w:rPr>
          <w:fldChar w:fldCharType="separate"/>
        </w:r>
        <w:r w:rsidR="00BB407C">
          <w:rPr>
            <w:rFonts w:ascii="Barlow" w:hAnsi="Barlow"/>
            <w:b/>
            <w:bCs/>
            <w:sz w:val="20"/>
            <w:szCs w:val="20"/>
          </w:rPr>
          <w:t>2</w:t>
        </w:r>
        <w:r w:rsidR="00BB407C" w:rsidRPr="00787D04">
          <w:rPr>
            <w:rFonts w:ascii="Barlow" w:hAnsi="Barlow"/>
            <w:b/>
            <w:bCs/>
            <w:sz w:val="20"/>
            <w:szCs w:val="20"/>
          </w:rPr>
          <w:fldChar w:fldCharType="end"/>
        </w:r>
        <w:r w:rsidR="00BB407C" w:rsidRPr="00787D04">
          <w:rPr>
            <w:rFonts w:ascii="Barlow" w:hAnsi="Barlow"/>
            <w:sz w:val="20"/>
            <w:szCs w:val="20"/>
          </w:rPr>
          <w:t xml:space="preserve"> of </w:t>
        </w:r>
        <w:r w:rsidR="00BB407C" w:rsidRPr="00787D04">
          <w:rPr>
            <w:rFonts w:ascii="Barlow" w:hAnsi="Barlow"/>
            <w:b/>
            <w:bCs/>
            <w:sz w:val="20"/>
            <w:szCs w:val="20"/>
          </w:rPr>
          <w:fldChar w:fldCharType="begin"/>
        </w:r>
        <w:r w:rsidR="00BB407C" w:rsidRPr="00787D04">
          <w:rPr>
            <w:rFonts w:ascii="Barlow" w:hAnsi="Barlow"/>
            <w:b/>
            <w:bCs/>
            <w:sz w:val="20"/>
            <w:szCs w:val="20"/>
          </w:rPr>
          <w:instrText xml:space="preserve"> NUMPAGES  </w:instrText>
        </w:r>
        <w:r w:rsidR="00BB407C" w:rsidRPr="00787D04">
          <w:rPr>
            <w:rFonts w:ascii="Barlow" w:hAnsi="Barlow"/>
            <w:b/>
            <w:bCs/>
            <w:sz w:val="20"/>
            <w:szCs w:val="20"/>
          </w:rPr>
          <w:fldChar w:fldCharType="separate"/>
        </w:r>
        <w:r w:rsidR="00BB407C">
          <w:rPr>
            <w:rFonts w:ascii="Barlow" w:hAnsi="Barlow"/>
            <w:b/>
            <w:bCs/>
            <w:sz w:val="20"/>
            <w:szCs w:val="20"/>
          </w:rPr>
          <w:t>9</w:t>
        </w:r>
        <w:r w:rsidR="00BB407C" w:rsidRPr="00787D04">
          <w:rPr>
            <w:rFonts w:ascii="Barlow" w:hAnsi="Barlow"/>
            <w:b/>
            <w:bCs/>
            <w:sz w:val="20"/>
            <w:szCs w:val="20"/>
          </w:rPr>
          <w:fldChar w:fldCharType="end"/>
        </w:r>
        <w:r w:rsidR="00BB407C">
          <w:rPr>
            <w:rFonts w:ascii="Barlow" w:hAnsi="Barlow"/>
            <w:b/>
            <w:bCs/>
            <w:sz w:val="20"/>
            <w:szCs w:val="20"/>
          </w:rPr>
          <w:t xml:space="preserve"> </w:t>
        </w:r>
        <w:r w:rsidR="00BB407C" w:rsidRPr="00EB1834">
          <w:rPr>
            <w:rFonts w:ascii="Barlow" w:hAnsi="Barlow"/>
            <w:sz w:val="20"/>
            <w:szCs w:val="20"/>
          </w:rPr>
          <w:t>–</w:t>
        </w:r>
        <w:r w:rsidR="00BB407C">
          <w:rPr>
            <w:rFonts w:ascii="Barlow" w:hAnsi="Barlow"/>
            <w:b/>
            <w:bCs/>
            <w:sz w:val="20"/>
            <w:szCs w:val="20"/>
          </w:rPr>
          <w:t xml:space="preserve"> Attachment [</w:t>
        </w:r>
        <w:r w:rsidR="00BB407C" w:rsidRPr="00EB1834">
          <w:rPr>
            <w:rFonts w:ascii="Barlow" w:hAnsi="Barlow"/>
            <w:b/>
            <w:bCs/>
            <w:color w:val="FF0000"/>
            <w:sz w:val="20"/>
            <w:szCs w:val="20"/>
          </w:rPr>
          <w:t>X</w:t>
        </w:r>
        <w:r w:rsidR="00BB407C">
          <w:rPr>
            <w:rFonts w:ascii="Barlow" w:hAnsi="Barlow"/>
            <w:b/>
            <w:bCs/>
            <w:sz w:val="20"/>
            <w:szCs w:val="20"/>
          </w:rPr>
          <w:t>], RFP TERMS AND CONDITIONS</w:t>
        </w:r>
      </w:sdtContent>
    </w:sdt>
  </w:p>
  <w:p w14:paraId="3058BB19" w14:textId="77777777" w:rsidR="00BB407C" w:rsidRDefault="00BB4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7E4F7" w14:textId="77777777" w:rsidR="00110259" w:rsidRDefault="00110259" w:rsidP="007922CE">
      <w:pPr>
        <w:spacing w:after="0" w:line="240" w:lineRule="auto"/>
      </w:pPr>
      <w:r>
        <w:separator/>
      </w:r>
    </w:p>
  </w:footnote>
  <w:footnote w:type="continuationSeparator" w:id="0">
    <w:p w14:paraId="31C02D88" w14:textId="77777777" w:rsidR="00110259" w:rsidRDefault="00110259"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4A5F1" w14:textId="77777777" w:rsidR="00BB407C" w:rsidRPr="00B95CD6" w:rsidRDefault="00BB407C" w:rsidP="00A738DB">
    <w:pPr>
      <w:pStyle w:val="Header"/>
      <w:tabs>
        <w:tab w:val="clear" w:pos="4680"/>
      </w:tabs>
      <w:rPr>
        <w:rStyle w:val="Strong"/>
        <w:rFonts w:ascii="Barlow" w:hAnsi="Barlow"/>
        <w:caps w:val="0"/>
        <w:color w:val="3B3838" w:themeColor="background2" w:themeShade="40"/>
        <w:sz w:val="20"/>
        <w:szCs w:val="20"/>
      </w:rPr>
    </w:pPr>
    <w:bookmarkStart w:id="4" w:name="_Hlk164260425"/>
    <w:r>
      <w:rPr>
        <w:noProof/>
      </w:rPr>
      <w:drawing>
        <wp:anchor distT="0" distB="0" distL="114300" distR="114300" simplePos="0" relativeHeight="251666432" behindDoc="0" locked="0" layoutInCell="1" allowOverlap="1" wp14:anchorId="11ACBEFA" wp14:editId="2B27262F">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17F096BE" wp14:editId="03D3BD4F">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755EF653" w14:textId="6DF924E7" w:rsidR="00BB407C" w:rsidRDefault="002C627E" w:rsidP="00A738DB">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BB407C" w:rsidRPr="00CB578F">
      <w:rPr>
        <w:rStyle w:val="Strong"/>
        <w:rFonts w:ascii="Barlow" w:hAnsi="Barlow"/>
        <w:caps w:val="0"/>
        <w:sz w:val="20"/>
        <w:szCs w:val="20"/>
      </w:rPr>
      <w:t>Interpreting and Translating Services</w:t>
    </w:r>
  </w:p>
  <w:p w14:paraId="571CBDF2" w14:textId="77777777" w:rsidR="00BB407C" w:rsidRDefault="00BB407C" w:rsidP="00A738DB">
    <w:pPr>
      <w:spacing w:line="240" w:lineRule="auto"/>
      <w:contextualSpacing/>
      <w:rPr>
        <w:rStyle w:val="Strong"/>
        <w:rFonts w:ascii="Barlow" w:hAnsi="Barlow"/>
        <w:caps w:val="0"/>
        <w:sz w:val="20"/>
        <w:szCs w:val="20"/>
      </w:rPr>
    </w:pPr>
  </w:p>
  <w:p w14:paraId="04AFC70F" w14:textId="77777777" w:rsidR="00BB407C" w:rsidRPr="00B95CD6" w:rsidRDefault="00BB407C" w:rsidP="00A738DB">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66742B44" w14:textId="77777777" w:rsidR="00BB407C" w:rsidRPr="00B95CD6" w:rsidRDefault="00BB407C" w:rsidP="00A738DB">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4"/>
  <w:p w14:paraId="29D9CE93" w14:textId="5FB39218" w:rsidR="00BB407C" w:rsidRPr="00142CDC" w:rsidRDefault="00BB407C"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BB407C" w:rsidRPr="00BC75CE" w:rsidRDefault="00BB407C"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BB407C" w:rsidRPr="00BC75CE" w:rsidRDefault="00BB407C"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BB407C" w:rsidRPr="00BC75CE" w:rsidRDefault="00BB407C"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BB407C" w:rsidRPr="00BC75CE" w:rsidRDefault="00BB407C"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BB407C" w:rsidRDefault="00BB407C"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20C3D"/>
    <w:multiLevelType w:val="multilevel"/>
    <w:tmpl w:val="6FB8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C3EBB"/>
    <w:multiLevelType w:val="hybridMultilevel"/>
    <w:tmpl w:val="D9089D42"/>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62035"/>
    <w:multiLevelType w:val="hybridMultilevel"/>
    <w:tmpl w:val="06BA4A6A"/>
    <w:lvl w:ilvl="0" w:tplc="3AE26C32">
      <w:start w:val="1"/>
      <w:numFmt w:val="upperRoman"/>
      <w:lvlText w:val="%1."/>
      <w:lvlJc w:val="righ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D5931"/>
    <w:multiLevelType w:val="hybridMultilevel"/>
    <w:tmpl w:val="ED5A3180"/>
    <w:lvl w:ilvl="0" w:tplc="9FF85A2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13078"/>
    <w:multiLevelType w:val="hybridMultilevel"/>
    <w:tmpl w:val="ADBED298"/>
    <w:lvl w:ilvl="0" w:tplc="8EE8F62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6B47876"/>
    <w:multiLevelType w:val="hybridMultilevel"/>
    <w:tmpl w:val="CA8AA53A"/>
    <w:lvl w:ilvl="0" w:tplc="CFF20A96">
      <w:start w:val="2"/>
      <w:numFmt w:val="upp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B1083C"/>
    <w:multiLevelType w:val="hybridMultilevel"/>
    <w:tmpl w:val="1854D1C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A57A1"/>
    <w:multiLevelType w:val="hybridMultilevel"/>
    <w:tmpl w:val="03182BF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40D75FA"/>
    <w:multiLevelType w:val="hybridMultilevel"/>
    <w:tmpl w:val="9FEA59BE"/>
    <w:lvl w:ilvl="0" w:tplc="EB2E06AA">
      <w:start w:val="6"/>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04D57"/>
    <w:multiLevelType w:val="hybridMultilevel"/>
    <w:tmpl w:val="7B6C8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F7A56"/>
    <w:multiLevelType w:val="hybridMultilevel"/>
    <w:tmpl w:val="0ACA5FB2"/>
    <w:lvl w:ilvl="0" w:tplc="2376E05C">
      <w:start w:val="6"/>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01A25"/>
    <w:multiLevelType w:val="hybridMultilevel"/>
    <w:tmpl w:val="7DDCC4DA"/>
    <w:lvl w:ilvl="0" w:tplc="A15CEA1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40219D"/>
    <w:multiLevelType w:val="hybridMultilevel"/>
    <w:tmpl w:val="F7066D0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AD6737"/>
    <w:multiLevelType w:val="hybridMultilevel"/>
    <w:tmpl w:val="AF909E36"/>
    <w:lvl w:ilvl="0" w:tplc="F40060F6">
      <w:start w:val="1"/>
      <w:numFmt w:val="upperRoman"/>
      <w:lvlText w:val="%1."/>
      <w:lvlJc w:val="right"/>
      <w:pPr>
        <w:ind w:left="576" w:hanging="21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44C0FEC"/>
    <w:multiLevelType w:val="hybridMultilevel"/>
    <w:tmpl w:val="C40A58BA"/>
    <w:lvl w:ilvl="0" w:tplc="691A97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24878C8"/>
    <w:multiLevelType w:val="hybridMultilevel"/>
    <w:tmpl w:val="7DDCC4DA"/>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5522CFB"/>
    <w:multiLevelType w:val="hybridMultilevel"/>
    <w:tmpl w:val="D0FAC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E1BFF"/>
    <w:multiLevelType w:val="hybridMultilevel"/>
    <w:tmpl w:val="7A5EF970"/>
    <w:lvl w:ilvl="0" w:tplc="5B5092B4">
      <w:start w:val="6"/>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A66D92"/>
    <w:multiLevelType w:val="hybridMultilevel"/>
    <w:tmpl w:val="78B2AC4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DA1590A"/>
    <w:multiLevelType w:val="hybridMultilevel"/>
    <w:tmpl w:val="34564FC8"/>
    <w:lvl w:ilvl="0" w:tplc="5DD2D9C6">
      <w:start w:val="6"/>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3C64C5"/>
    <w:multiLevelType w:val="hybridMultilevel"/>
    <w:tmpl w:val="4A02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85490">
    <w:abstractNumId w:val="20"/>
  </w:num>
  <w:num w:numId="2" w16cid:durableId="800810025">
    <w:abstractNumId w:val="15"/>
  </w:num>
  <w:num w:numId="3" w16cid:durableId="1528567185">
    <w:abstractNumId w:val="10"/>
  </w:num>
  <w:num w:numId="4" w16cid:durableId="1232623194">
    <w:abstractNumId w:val="6"/>
  </w:num>
  <w:num w:numId="5" w16cid:durableId="1403869328">
    <w:abstractNumId w:val="4"/>
  </w:num>
  <w:num w:numId="6" w16cid:durableId="456918624">
    <w:abstractNumId w:val="9"/>
  </w:num>
  <w:num w:numId="7" w16cid:durableId="419251702">
    <w:abstractNumId w:val="26"/>
  </w:num>
  <w:num w:numId="8" w16cid:durableId="1997538206">
    <w:abstractNumId w:val="22"/>
  </w:num>
  <w:num w:numId="9" w16cid:durableId="103767722">
    <w:abstractNumId w:val="19"/>
  </w:num>
  <w:num w:numId="10" w16cid:durableId="862210539">
    <w:abstractNumId w:val="18"/>
  </w:num>
  <w:num w:numId="11" w16cid:durableId="1659532565">
    <w:abstractNumId w:val="17"/>
  </w:num>
  <w:num w:numId="12" w16cid:durableId="146016812">
    <w:abstractNumId w:val="1"/>
  </w:num>
  <w:num w:numId="13" w16cid:durableId="1070613048">
    <w:abstractNumId w:val="13"/>
  </w:num>
  <w:num w:numId="14" w16cid:durableId="1072700824">
    <w:abstractNumId w:val="3"/>
  </w:num>
  <w:num w:numId="15" w16cid:durableId="803499072">
    <w:abstractNumId w:val="5"/>
  </w:num>
  <w:num w:numId="16" w16cid:durableId="852064034">
    <w:abstractNumId w:val="25"/>
  </w:num>
  <w:num w:numId="17" w16cid:durableId="1836257704">
    <w:abstractNumId w:val="23"/>
  </w:num>
  <w:num w:numId="18" w16cid:durableId="1562208320">
    <w:abstractNumId w:val="16"/>
  </w:num>
  <w:num w:numId="19" w16cid:durableId="1429082017">
    <w:abstractNumId w:val="14"/>
  </w:num>
  <w:num w:numId="20" w16cid:durableId="1338118605">
    <w:abstractNumId w:val="2"/>
  </w:num>
  <w:num w:numId="21" w16cid:durableId="1922371964">
    <w:abstractNumId w:val="8"/>
  </w:num>
  <w:num w:numId="22" w16cid:durableId="630943123">
    <w:abstractNumId w:val="21"/>
  </w:num>
  <w:num w:numId="23" w16cid:durableId="2030719247">
    <w:abstractNumId w:val="12"/>
  </w:num>
  <w:num w:numId="24" w16cid:durableId="1620068870">
    <w:abstractNumId w:val="0"/>
  </w:num>
  <w:num w:numId="25" w16cid:durableId="1512405494">
    <w:abstractNumId w:val="7"/>
  </w:num>
  <w:num w:numId="26" w16cid:durableId="2054310305">
    <w:abstractNumId w:val="11"/>
  </w:num>
  <w:num w:numId="27" w16cid:durableId="14794941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2993"/>
    <w:rsid w:val="000042BC"/>
    <w:rsid w:val="00010222"/>
    <w:rsid w:val="00011F23"/>
    <w:rsid w:val="000124C5"/>
    <w:rsid w:val="00012ABD"/>
    <w:rsid w:val="000154B7"/>
    <w:rsid w:val="00020B79"/>
    <w:rsid w:val="000217F4"/>
    <w:rsid w:val="00021CB6"/>
    <w:rsid w:val="00024CD6"/>
    <w:rsid w:val="0003105E"/>
    <w:rsid w:val="00033A5B"/>
    <w:rsid w:val="00033FE6"/>
    <w:rsid w:val="000345C3"/>
    <w:rsid w:val="00043FBF"/>
    <w:rsid w:val="0005252E"/>
    <w:rsid w:val="000552DD"/>
    <w:rsid w:val="00062E54"/>
    <w:rsid w:val="00072678"/>
    <w:rsid w:val="000727FE"/>
    <w:rsid w:val="00075A60"/>
    <w:rsid w:val="00083BB5"/>
    <w:rsid w:val="00092C24"/>
    <w:rsid w:val="000A04C4"/>
    <w:rsid w:val="000A2919"/>
    <w:rsid w:val="000A47D9"/>
    <w:rsid w:val="000B115E"/>
    <w:rsid w:val="000B228A"/>
    <w:rsid w:val="000B6004"/>
    <w:rsid w:val="000B6FBB"/>
    <w:rsid w:val="000B7AF1"/>
    <w:rsid w:val="000C23F9"/>
    <w:rsid w:val="000C28C2"/>
    <w:rsid w:val="000C322A"/>
    <w:rsid w:val="000C59A6"/>
    <w:rsid w:val="000C6BB7"/>
    <w:rsid w:val="000D1527"/>
    <w:rsid w:val="000D6522"/>
    <w:rsid w:val="000E27A0"/>
    <w:rsid w:val="000E4C38"/>
    <w:rsid w:val="000F1C50"/>
    <w:rsid w:val="000F4117"/>
    <w:rsid w:val="000F6D8F"/>
    <w:rsid w:val="0010405F"/>
    <w:rsid w:val="00110259"/>
    <w:rsid w:val="00110C73"/>
    <w:rsid w:val="001121A2"/>
    <w:rsid w:val="0012657E"/>
    <w:rsid w:val="00130137"/>
    <w:rsid w:val="001323EE"/>
    <w:rsid w:val="00134CC3"/>
    <w:rsid w:val="00135960"/>
    <w:rsid w:val="00135F69"/>
    <w:rsid w:val="00136431"/>
    <w:rsid w:val="0014277C"/>
    <w:rsid w:val="00142CDC"/>
    <w:rsid w:val="00167836"/>
    <w:rsid w:val="00170DC1"/>
    <w:rsid w:val="00173F59"/>
    <w:rsid w:val="00174D16"/>
    <w:rsid w:val="00174F00"/>
    <w:rsid w:val="001776C8"/>
    <w:rsid w:val="001846A3"/>
    <w:rsid w:val="00185B6D"/>
    <w:rsid w:val="00185EA1"/>
    <w:rsid w:val="00194918"/>
    <w:rsid w:val="00197F9F"/>
    <w:rsid w:val="001A320E"/>
    <w:rsid w:val="001A4EE9"/>
    <w:rsid w:val="001A6C8D"/>
    <w:rsid w:val="001B106A"/>
    <w:rsid w:val="001B1E8E"/>
    <w:rsid w:val="001B7153"/>
    <w:rsid w:val="001B7734"/>
    <w:rsid w:val="001C1791"/>
    <w:rsid w:val="001C3314"/>
    <w:rsid w:val="001D03B3"/>
    <w:rsid w:val="001D0CCE"/>
    <w:rsid w:val="001D293F"/>
    <w:rsid w:val="001D2C3F"/>
    <w:rsid w:val="001D3010"/>
    <w:rsid w:val="001D3B1C"/>
    <w:rsid w:val="001D4F26"/>
    <w:rsid w:val="001D5913"/>
    <w:rsid w:val="001E02BD"/>
    <w:rsid w:val="001E032C"/>
    <w:rsid w:val="001E085F"/>
    <w:rsid w:val="001E1C32"/>
    <w:rsid w:val="001E3397"/>
    <w:rsid w:val="001E344F"/>
    <w:rsid w:val="001E77C2"/>
    <w:rsid w:val="001E7F35"/>
    <w:rsid w:val="001F1910"/>
    <w:rsid w:val="00201AE2"/>
    <w:rsid w:val="00201E28"/>
    <w:rsid w:val="0020448E"/>
    <w:rsid w:val="00204E2A"/>
    <w:rsid w:val="00206552"/>
    <w:rsid w:val="00206D7F"/>
    <w:rsid w:val="00207688"/>
    <w:rsid w:val="002152B5"/>
    <w:rsid w:val="00222C36"/>
    <w:rsid w:val="00233A93"/>
    <w:rsid w:val="00234AA4"/>
    <w:rsid w:val="002365C3"/>
    <w:rsid w:val="00237657"/>
    <w:rsid w:val="00240EAE"/>
    <w:rsid w:val="00241875"/>
    <w:rsid w:val="002444F9"/>
    <w:rsid w:val="002511B8"/>
    <w:rsid w:val="00254718"/>
    <w:rsid w:val="00255196"/>
    <w:rsid w:val="00261290"/>
    <w:rsid w:val="00261829"/>
    <w:rsid w:val="00262308"/>
    <w:rsid w:val="00262412"/>
    <w:rsid w:val="00263114"/>
    <w:rsid w:val="002647DA"/>
    <w:rsid w:val="00271D4A"/>
    <w:rsid w:val="0027430F"/>
    <w:rsid w:val="002812EF"/>
    <w:rsid w:val="00283422"/>
    <w:rsid w:val="00284781"/>
    <w:rsid w:val="00285814"/>
    <w:rsid w:val="002863F0"/>
    <w:rsid w:val="002908D9"/>
    <w:rsid w:val="002935B6"/>
    <w:rsid w:val="00296A38"/>
    <w:rsid w:val="002A3BC7"/>
    <w:rsid w:val="002B066B"/>
    <w:rsid w:val="002B2B6E"/>
    <w:rsid w:val="002B58F1"/>
    <w:rsid w:val="002C10C0"/>
    <w:rsid w:val="002C14EA"/>
    <w:rsid w:val="002C2C64"/>
    <w:rsid w:val="002C3B81"/>
    <w:rsid w:val="002C4BC4"/>
    <w:rsid w:val="002C627E"/>
    <w:rsid w:val="002C7FBD"/>
    <w:rsid w:val="002D072A"/>
    <w:rsid w:val="002D11E7"/>
    <w:rsid w:val="002D359B"/>
    <w:rsid w:val="002D73D4"/>
    <w:rsid w:val="002E2A13"/>
    <w:rsid w:val="002E38A7"/>
    <w:rsid w:val="002E4600"/>
    <w:rsid w:val="002E4C90"/>
    <w:rsid w:val="002E50C7"/>
    <w:rsid w:val="002F1945"/>
    <w:rsid w:val="002F3149"/>
    <w:rsid w:val="002F4671"/>
    <w:rsid w:val="002F7A38"/>
    <w:rsid w:val="00303F70"/>
    <w:rsid w:val="0032104D"/>
    <w:rsid w:val="00325709"/>
    <w:rsid w:val="00326D35"/>
    <w:rsid w:val="003279CB"/>
    <w:rsid w:val="00336184"/>
    <w:rsid w:val="00347976"/>
    <w:rsid w:val="0035159B"/>
    <w:rsid w:val="00351874"/>
    <w:rsid w:val="00357CE5"/>
    <w:rsid w:val="00364C6A"/>
    <w:rsid w:val="00364E83"/>
    <w:rsid w:val="00366586"/>
    <w:rsid w:val="0036745D"/>
    <w:rsid w:val="00367A50"/>
    <w:rsid w:val="00371981"/>
    <w:rsid w:val="00372EBE"/>
    <w:rsid w:val="00374D3F"/>
    <w:rsid w:val="00375BC9"/>
    <w:rsid w:val="00381748"/>
    <w:rsid w:val="0038202F"/>
    <w:rsid w:val="00390978"/>
    <w:rsid w:val="003933B7"/>
    <w:rsid w:val="00397A99"/>
    <w:rsid w:val="003A016B"/>
    <w:rsid w:val="003A4144"/>
    <w:rsid w:val="003A4502"/>
    <w:rsid w:val="003A634F"/>
    <w:rsid w:val="003A6EAB"/>
    <w:rsid w:val="003A7045"/>
    <w:rsid w:val="003B3621"/>
    <w:rsid w:val="003B6423"/>
    <w:rsid w:val="003C1A5E"/>
    <w:rsid w:val="003C282F"/>
    <w:rsid w:val="003C362C"/>
    <w:rsid w:val="003C45CC"/>
    <w:rsid w:val="003C7608"/>
    <w:rsid w:val="003D0CBD"/>
    <w:rsid w:val="003D4FAD"/>
    <w:rsid w:val="003E105E"/>
    <w:rsid w:val="003E6C97"/>
    <w:rsid w:val="003F2DFE"/>
    <w:rsid w:val="004028AF"/>
    <w:rsid w:val="00406B81"/>
    <w:rsid w:val="00411CC2"/>
    <w:rsid w:val="00412A1F"/>
    <w:rsid w:val="00420D20"/>
    <w:rsid w:val="00421372"/>
    <w:rsid w:val="00421EE0"/>
    <w:rsid w:val="00422D26"/>
    <w:rsid w:val="00422F09"/>
    <w:rsid w:val="00424A39"/>
    <w:rsid w:val="004275A3"/>
    <w:rsid w:val="00434119"/>
    <w:rsid w:val="0043573C"/>
    <w:rsid w:val="00435C4B"/>
    <w:rsid w:val="00442EBF"/>
    <w:rsid w:val="00442F13"/>
    <w:rsid w:val="004434F1"/>
    <w:rsid w:val="004445A1"/>
    <w:rsid w:val="00446495"/>
    <w:rsid w:val="004466FF"/>
    <w:rsid w:val="00450856"/>
    <w:rsid w:val="004546A2"/>
    <w:rsid w:val="00464C4F"/>
    <w:rsid w:val="004661FC"/>
    <w:rsid w:val="00467EFD"/>
    <w:rsid w:val="00473092"/>
    <w:rsid w:val="00481A1E"/>
    <w:rsid w:val="0048255C"/>
    <w:rsid w:val="0048343C"/>
    <w:rsid w:val="00485052"/>
    <w:rsid w:val="004A4F47"/>
    <w:rsid w:val="004B0F3D"/>
    <w:rsid w:val="004B1F84"/>
    <w:rsid w:val="004B2E53"/>
    <w:rsid w:val="004B7F1A"/>
    <w:rsid w:val="004C241A"/>
    <w:rsid w:val="004C45AA"/>
    <w:rsid w:val="004C481A"/>
    <w:rsid w:val="004D1C48"/>
    <w:rsid w:val="004D6299"/>
    <w:rsid w:val="004E2ECE"/>
    <w:rsid w:val="004E3130"/>
    <w:rsid w:val="004E33CB"/>
    <w:rsid w:val="004E34B2"/>
    <w:rsid w:val="004F1C12"/>
    <w:rsid w:val="004F28B8"/>
    <w:rsid w:val="004F38F5"/>
    <w:rsid w:val="004F4BCB"/>
    <w:rsid w:val="00500559"/>
    <w:rsid w:val="00502C01"/>
    <w:rsid w:val="00505521"/>
    <w:rsid w:val="00505C8C"/>
    <w:rsid w:val="00506A46"/>
    <w:rsid w:val="0051294B"/>
    <w:rsid w:val="00512ABB"/>
    <w:rsid w:val="0051605E"/>
    <w:rsid w:val="00516063"/>
    <w:rsid w:val="005169D6"/>
    <w:rsid w:val="00523A3D"/>
    <w:rsid w:val="00525210"/>
    <w:rsid w:val="00525384"/>
    <w:rsid w:val="00527B66"/>
    <w:rsid w:val="00536601"/>
    <w:rsid w:val="005436BE"/>
    <w:rsid w:val="00546700"/>
    <w:rsid w:val="005512B3"/>
    <w:rsid w:val="005519E0"/>
    <w:rsid w:val="00554244"/>
    <w:rsid w:val="005603A8"/>
    <w:rsid w:val="00562DC6"/>
    <w:rsid w:val="00563B8C"/>
    <w:rsid w:val="00570C21"/>
    <w:rsid w:val="005739AC"/>
    <w:rsid w:val="005752F4"/>
    <w:rsid w:val="00575D97"/>
    <w:rsid w:val="0058080F"/>
    <w:rsid w:val="00580FC7"/>
    <w:rsid w:val="005827F3"/>
    <w:rsid w:val="00583F81"/>
    <w:rsid w:val="005A63FB"/>
    <w:rsid w:val="005A6C01"/>
    <w:rsid w:val="005B4547"/>
    <w:rsid w:val="005B6FDE"/>
    <w:rsid w:val="005C06B2"/>
    <w:rsid w:val="005C147C"/>
    <w:rsid w:val="005C14B3"/>
    <w:rsid w:val="005C273A"/>
    <w:rsid w:val="005E0C69"/>
    <w:rsid w:val="005E0F94"/>
    <w:rsid w:val="005E2F03"/>
    <w:rsid w:val="005E72E0"/>
    <w:rsid w:val="005F65A7"/>
    <w:rsid w:val="005F6643"/>
    <w:rsid w:val="005F72D9"/>
    <w:rsid w:val="006044D2"/>
    <w:rsid w:val="00605B3F"/>
    <w:rsid w:val="006102F6"/>
    <w:rsid w:val="00615297"/>
    <w:rsid w:val="00616548"/>
    <w:rsid w:val="006170D3"/>
    <w:rsid w:val="00620B5E"/>
    <w:rsid w:val="0063155E"/>
    <w:rsid w:val="00631E2A"/>
    <w:rsid w:val="00645A13"/>
    <w:rsid w:val="00652A58"/>
    <w:rsid w:val="00652F12"/>
    <w:rsid w:val="00656755"/>
    <w:rsid w:val="0066046E"/>
    <w:rsid w:val="006614FB"/>
    <w:rsid w:val="00673B9A"/>
    <w:rsid w:val="00676917"/>
    <w:rsid w:val="00685DC4"/>
    <w:rsid w:val="00692F5C"/>
    <w:rsid w:val="00693BB7"/>
    <w:rsid w:val="00695453"/>
    <w:rsid w:val="006A005E"/>
    <w:rsid w:val="006A22B8"/>
    <w:rsid w:val="006A34F2"/>
    <w:rsid w:val="006B55F2"/>
    <w:rsid w:val="006C09A6"/>
    <w:rsid w:val="006C0E8D"/>
    <w:rsid w:val="006C1022"/>
    <w:rsid w:val="006C2662"/>
    <w:rsid w:val="006C3EBC"/>
    <w:rsid w:val="006C5460"/>
    <w:rsid w:val="006C7448"/>
    <w:rsid w:val="006E085B"/>
    <w:rsid w:val="006F156C"/>
    <w:rsid w:val="006F48A7"/>
    <w:rsid w:val="006F49E7"/>
    <w:rsid w:val="006F5188"/>
    <w:rsid w:val="006F5F27"/>
    <w:rsid w:val="006F7672"/>
    <w:rsid w:val="00700CE7"/>
    <w:rsid w:val="00702504"/>
    <w:rsid w:val="007045F7"/>
    <w:rsid w:val="00710561"/>
    <w:rsid w:val="00711851"/>
    <w:rsid w:val="00714490"/>
    <w:rsid w:val="00714744"/>
    <w:rsid w:val="00715F5F"/>
    <w:rsid w:val="00716C68"/>
    <w:rsid w:val="00720390"/>
    <w:rsid w:val="00723996"/>
    <w:rsid w:val="007243A4"/>
    <w:rsid w:val="00724455"/>
    <w:rsid w:val="00724704"/>
    <w:rsid w:val="00732062"/>
    <w:rsid w:val="00732D1A"/>
    <w:rsid w:val="0073769C"/>
    <w:rsid w:val="00740B73"/>
    <w:rsid w:val="00745502"/>
    <w:rsid w:val="007509F2"/>
    <w:rsid w:val="007609E7"/>
    <w:rsid w:val="007613DF"/>
    <w:rsid w:val="00764E50"/>
    <w:rsid w:val="007668BF"/>
    <w:rsid w:val="00770971"/>
    <w:rsid w:val="00773163"/>
    <w:rsid w:val="007746DE"/>
    <w:rsid w:val="0077508D"/>
    <w:rsid w:val="007751C3"/>
    <w:rsid w:val="00776411"/>
    <w:rsid w:val="007817D9"/>
    <w:rsid w:val="00781A21"/>
    <w:rsid w:val="0078471B"/>
    <w:rsid w:val="00787D04"/>
    <w:rsid w:val="00791606"/>
    <w:rsid w:val="007922CE"/>
    <w:rsid w:val="007936EA"/>
    <w:rsid w:val="00793D3E"/>
    <w:rsid w:val="00794305"/>
    <w:rsid w:val="007971A4"/>
    <w:rsid w:val="00797648"/>
    <w:rsid w:val="00797A7A"/>
    <w:rsid w:val="007A174A"/>
    <w:rsid w:val="007A496E"/>
    <w:rsid w:val="007A717F"/>
    <w:rsid w:val="007B3629"/>
    <w:rsid w:val="007C2CA3"/>
    <w:rsid w:val="007D0003"/>
    <w:rsid w:val="007D441B"/>
    <w:rsid w:val="007D4517"/>
    <w:rsid w:val="007D631D"/>
    <w:rsid w:val="007D722F"/>
    <w:rsid w:val="007E5876"/>
    <w:rsid w:val="007F51EA"/>
    <w:rsid w:val="00807948"/>
    <w:rsid w:val="008105C3"/>
    <w:rsid w:val="008143FB"/>
    <w:rsid w:val="00815723"/>
    <w:rsid w:val="008172E9"/>
    <w:rsid w:val="00823336"/>
    <w:rsid w:val="00823B53"/>
    <w:rsid w:val="0082427F"/>
    <w:rsid w:val="0083321D"/>
    <w:rsid w:val="00833CFB"/>
    <w:rsid w:val="00834D45"/>
    <w:rsid w:val="008370B5"/>
    <w:rsid w:val="00840611"/>
    <w:rsid w:val="00845B4A"/>
    <w:rsid w:val="00861890"/>
    <w:rsid w:val="00872E74"/>
    <w:rsid w:val="008767E3"/>
    <w:rsid w:val="00880EC4"/>
    <w:rsid w:val="00881058"/>
    <w:rsid w:val="008864F5"/>
    <w:rsid w:val="00893789"/>
    <w:rsid w:val="00896288"/>
    <w:rsid w:val="008A37D4"/>
    <w:rsid w:val="008A6F30"/>
    <w:rsid w:val="008A7953"/>
    <w:rsid w:val="008B3AA3"/>
    <w:rsid w:val="008B4FBF"/>
    <w:rsid w:val="008B5447"/>
    <w:rsid w:val="008B6F61"/>
    <w:rsid w:val="008C224D"/>
    <w:rsid w:val="008D4930"/>
    <w:rsid w:val="008D6260"/>
    <w:rsid w:val="008D6B0D"/>
    <w:rsid w:val="008E0457"/>
    <w:rsid w:val="008E10F2"/>
    <w:rsid w:val="008E186B"/>
    <w:rsid w:val="008E3712"/>
    <w:rsid w:val="008E3B79"/>
    <w:rsid w:val="008E607B"/>
    <w:rsid w:val="008F1BD6"/>
    <w:rsid w:val="008F4E97"/>
    <w:rsid w:val="0090030C"/>
    <w:rsid w:val="009035E0"/>
    <w:rsid w:val="0090369F"/>
    <w:rsid w:val="009058BC"/>
    <w:rsid w:val="00905BCB"/>
    <w:rsid w:val="00906B6B"/>
    <w:rsid w:val="009127A8"/>
    <w:rsid w:val="00921D8E"/>
    <w:rsid w:val="00924820"/>
    <w:rsid w:val="00925A51"/>
    <w:rsid w:val="00926B18"/>
    <w:rsid w:val="009306EC"/>
    <w:rsid w:val="00930DF1"/>
    <w:rsid w:val="00934DA2"/>
    <w:rsid w:val="00936936"/>
    <w:rsid w:val="00936D60"/>
    <w:rsid w:val="00944FF3"/>
    <w:rsid w:val="009458FC"/>
    <w:rsid w:val="00946A7D"/>
    <w:rsid w:val="00947604"/>
    <w:rsid w:val="009601AF"/>
    <w:rsid w:val="00963683"/>
    <w:rsid w:val="00964175"/>
    <w:rsid w:val="00967B86"/>
    <w:rsid w:val="009712E7"/>
    <w:rsid w:val="0098263F"/>
    <w:rsid w:val="009939DC"/>
    <w:rsid w:val="009963FB"/>
    <w:rsid w:val="009B6D3E"/>
    <w:rsid w:val="009C0CCB"/>
    <w:rsid w:val="009C616D"/>
    <w:rsid w:val="009D2000"/>
    <w:rsid w:val="009D2C65"/>
    <w:rsid w:val="009D450E"/>
    <w:rsid w:val="009D6B74"/>
    <w:rsid w:val="009D6CE3"/>
    <w:rsid w:val="009E18FF"/>
    <w:rsid w:val="009E449F"/>
    <w:rsid w:val="009E5D09"/>
    <w:rsid w:val="009F0B6A"/>
    <w:rsid w:val="009F2E64"/>
    <w:rsid w:val="009F37B4"/>
    <w:rsid w:val="00A00C70"/>
    <w:rsid w:val="00A04AFC"/>
    <w:rsid w:val="00A04E54"/>
    <w:rsid w:val="00A050F3"/>
    <w:rsid w:val="00A05743"/>
    <w:rsid w:val="00A07167"/>
    <w:rsid w:val="00A10CDC"/>
    <w:rsid w:val="00A1453F"/>
    <w:rsid w:val="00A14CB1"/>
    <w:rsid w:val="00A2074D"/>
    <w:rsid w:val="00A238F5"/>
    <w:rsid w:val="00A3096B"/>
    <w:rsid w:val="00A309B6"/>
    <w:rsid w:val="00A312CD"/>
    <w:rsid w:val="00A3306B"/>
    <w:rsid w:val="00A34409"/>
    <w:rsid w:val="00A37268"/>
    <w:rsid w:val="00A41FFF"/>
    <w:rsid w:val="00A4273D"/>
    <w:rsid w:val="00A440CF"/>
    <w:rsid w:val="00A51BEC"/>
    <w:rsid w:val="00A5462A"/>
    <w:rsid w:val="00A55728"/>
    <w:rsid w:val="00A612DB"/>
    <w:rsid w:val="00A712D0"/>
    <w:rsid w:val="00A738DB"/>
    <w:rsid w:val="00A74309"/>
    <w:rsid w:val="00A81499"/>
    <w:rsid w:val="00A86C86"/>
    <w:rsid w:val="00A8731D"/>
    <w:rsid w:val="00A87585"/>
    <w:rsid w:val="00A87C38"/>
    <w:rsid w:val="00A933ED"/>
    <w:rsid w:val="00AA12AE"/>
    <w:rsid w:val="00AA1B65"/>
    <w:rsid w:val="00AA7DD2"/>
    <w:rsid w:val="00AB0DC7"/>
    <w:rsid w:val="00AB4AB2"/>
    <w:rsid w:val="00AB54B4"/>
    <w:rsid w:val="00AB6205"/>
    <w:rsid w:val="00AB6FBC"/>
    <w:rsid w:val="00AB72F9"/>
    <w:rsid w:val="00AB7828"/>
    <w:rsid w:val="00AC77D3"/>
    <w:rsid w:val="00AD168B"/>
    <w:rsid w:val="00AD6EB0"/>
    <w:rsid w:val="00AE2BCD"/>
    <w:rsid w:val="00AF71A3"/>
    <w:rsid w:val="00B01628"/>
    <w:rsid w:val="00B03299"/>
    <w:rsid w:val="00B11DBD"/>
    <w:rsid w:val="00B14A52"/>
    <w:rsid w:val="00B21F12"/>
    <w:rsid w:val="00B240E3"/>
    <w:rsid w:val="00B26C91"/>
    <w:rsid w:val="00B2713B"/>
    <w:rsid w:val="00B403CC"/>
    <w:rsid w:val="00B4619C"/>
    <w:rsid w:val="00B52BDD"/>
    <w:rsid w:val="00B52CEA"/>
    <w:rsid w:val="00B55378"/>
    <w:rsid w:val="00B6057D"/>
    <w:rsid w:val="00B636A2"/>
    <w:rsid w:val="00B644E5"/>
    <w:rsid w:val="00B651B0"/>
    <w:rsid w:val="00B66905"/>
    <w:rsid w:val="00B67127"/>
    <w:rsid w:val="00B70D67"/>
    <w:rsid w:val="00B73C9F"/>
    <w:rsid w:val="00B77720"/>
    <w:rsid w:val="00B80A75"/>
    <w:rsid w:val="00B93BF0"/>
    <w:rsid w:val="00B95CD6"/>
    <w:rsid w:val="00B962DA"/>
    <w:rsid w:val="00B963CE"/>
    <w:rsid w:val="00B97686"/>
    <w:rsid w:val="00B97926"/>
    <w:rsid w:val="00BA40EB"/>
    <w:rsid w:val="00BA66B2"/>
    <w:rsid w:val="00BB0A45"/>
    <w:rsid w:val="00BB1318"/>
    <w:rsid w:val="00BB358C"/>
    <w:rsid w:val="00BB407C"/>
    <w:rsid w:val="00BC038C"/>
    <w:rsid w:val="00BC0CB2"/>
    <w:rsid w:val="00BC1E0F"/>
    <w:rsid w:val="00BC7553"/>
    <w:rsid w:val="00BC75CE"/>
    <w:rsid w:val="00BD17FD"/>
    <w:rsid w:val="00BD28E4"/>
    <w:rsid w:val="00BD31CD"/>
    <w:rsid w:val="00BD54D8"/>
    <w:rsid w:val="00BD72BF"/>
    <w:rsid w:val="00BE1A77"/>
    <w:rsid w:val="00BE2608"/>
    <w:rsid w:val="00BE783F"/>
    <w:rsid w:val="00BE7EFA"/>
    <w:rsid w:val="00BF06D8"/>
    <w:rsid w:val="00BF3DA7"/>
    <w:rsid w:val="00BF4175"/>
    <w:rsid w:val="00BF5DAF"/>
    <w:rsid w:val="00C045CB"/>
    <w:rsid w:val="00C10644"/>
    <w:rsid w:val="00C114E2"/>
    <w:rsid w:val="00C14839"/>
    <w:rsid w:val="00C24D58"/>
    <w:rsid w:val="00C27DB9"/>
    <w:rsid w:val="00C310F7"/>
    <w:rsid w:val="00C3391B"/>
    <w:rsid w:val="00C40F95"/>
    <w:rsid w:val="00C41812"/>
    <w:rsid w:val="00C42C3A"/>
    <w:rsid w:val="00C43281"/>
    <w:rsid w:val="00C43A87"/>
    <w:rsid w:val="00C53920"/>
    <w:rsid w:val="00C547B9"/>
    <w:rsid w:val="00C57294"/>
    <w:rsid w:val="00C57B0A"/>
    <w:rsid w:val="00C60F9D"/>
    <w:rsid w:val="00C70F42"/>
    <w:rsid w:val="00C726B0"/>
    <w:rsid w:val="00C813D3"/>
    <w:rsid w:val="00C8354A"/>
    <w:rsid w:val="00C84E51"/>
    <w:rsid w:val="00C85246"/>
    <w:rsid w:val="00C962C8"/>
    <w:rsid w:val="00CA2212"/>
    <w:rsid w:val="00CA5137"/>
    <w:rsid w:val="00CA63A2"/>
    <w:rsid w:val="00CB07B6"/>
    <w:rsid w:val="00CB2D28"/>
    <w:rsid w:val="00CB44BC"/>
    <w:rsid w:val="00CB4B05"/>
    <w:rsid w:val="00CB56C4"/>
    <w:rsid w:val="00CC1270"/>
    <w:rsid w:val="00CC1291"/>
    <w:rsid w:val="00CC1521"/>
    <w:rsid w:val="00CC5505"/>
    <w:rsid w:val="00CC5648"/>
    <w:rsid w:val="00CE6E38"/>
    <w:rsid w:val="00CF1B63"/>
    <w:rsid w:val="00CF390E"/>
    <w:rsid w:val="00CF3A8D"/>
    <w:rsid w:val="00CF52FC"/>
    <w:rsid w:val="00CF71B8"/>
    <w:rsid w:val="00CF72D1"/>
    <w:rsid w:val="00CF74A8"/>
    <w:rsid w:val="00D02DA2"/>
    <w:rsid w:val="00D07306"/>
    <w:rsid w:val="00D07AB3"/>
    <w:rsid w:val="00D1063D"/>
    <w:rsid w:val="00D11F85"/>
    <w:rsid w:val="00D13024"/>
    <w:rsid w:val="00D16F07"/>
    <w:rsid w:val="00D27535"/>
    <w:rsid w:val="00D3627D"/>
    <w:rsid w:val="00D40611"/>
    <w:rsid w:val="00D45685"/>
    <w:rsid w:val="00D551C4"/>
    <w:rsid w:val="00D565D6"/>
    <w:rsid w:val="00D66010"/>
    <w:rsid w:val="00D6701C"/>
    <w:rsid w:val="00D70803"/>
    <w:rsid w:val="00D768E0"/>
    <w:rsid w:val="00D77431"/>
    <w:rsid w:val="00D82776"/>
    <w:rsid w:val="00D82A0C"/>
    <w:rsid w:val="00D838F9"/>
    <w:rsid w:val="00D83B39"/>
    <w:rsid w:val="00D85FD7"/>
    <w:rsid w:val="00D878E5"/>
    <w:rsid w:val="00D87C33"/>
    <w:rsid w:val="00D90C36"/>
    <w:rsid w:val="00DA2BBA"/>
    <w:rsid w:val="00DA7B43"/>
    <w:rsid w:val="00DB06A7"/>
    <w:rsid w:val="00DC0246"/>
    <w:rsid w:val="00DC3001"/>
    <w:rsid w:val="00DC6337"/>
    <w:rsid w:val="00DD02E0"/>
    <w:rsid w:val="00DD0880"/>
    <w:rsid w:val="00DD7B78"/>
    <w:rsid w:val="00DE3061"/>
    <w:rsid w:val="00DE54A5"/>
    <w:rsid w:val="00DE65C9"/>
    <w:rsid w:val="00DE74F6"/>
    <w:rsid w:val="00DF0D97"/>
    <w:rsid w:val="00DF28E4"/>
    <w:rsid w:val="00DF29F4"/>
    <w:rsid w:val="00DF3CDC"/>
    <w:rsid w:val="00E00794"/>
    <w:rsid w:val="00E05D7E"/>
    <w:rsid w:val="00E11F9B"/>
    <w:rsid w:val="00E12913"/>
    <w:rsid w:val="00E201A3"/>
    <w:rsid w:val="00E25B45"/>
    <w:rsid w:val="00E32D14"/>
    <w:rsid w:val="00E336A6"/>
    <w:rsid w:val="00E36053"/>
    <w:rsid w:val="00E36317"/>
    <w:rsid w:val="00E434C2"/>
    <w:rsid w:val="00E551A3"/>
    <w:rsid w:val="00E63C8B"/>
    <w:rsid w:val="00E642C3"/>
    <w:rsid w:val="00E652EA"/>
    <w:rsid w:val="00E67D3E"/>
    <w:rsid w:val="00E734D0"/>
    <w:rsid w:val="00E77475"/>
    <w:rsid w:val="00E77DFC"/>
    <w:rsid w:val="00E80785"/>
    <w:rsid w:val="00E8115E"/>
    <w:rsid w:val="00E855E4"/>
    <w:rsid w:val="00E86C50"/>
    <w:rsid w:val="00E91BF1"/>
    <w:rsid w:val="00E91C6E"/>
    <w:rsid w:val="00E924DC"/>
    <w:rsid w:val="00E93584"/>
    <w:rsid w:val="00E946A6"/>
    <w:rsid w:val="00EB1834"/>
    <w:rsid w:val="00EB419B"/>
    <w:rsid w:val="00EB41BE"/>
    <w:rsid w:val="00EC0380"/>
    <w:rsid w:val="00EC04A8"/>
    <w:rsid w:val="00EC11C7"/>
    <w:rsid w:val="00EC5A93"/>
    <w:rsid w:val="00ED33FD"/>
    <w:rsid w:val="00EE03D7"/>
    <w:rsid w:val="00EE3FFD"/>
    <w:rsid w:val="00EE462A"/>
    <w:rsid w:val="00EE5448"/>
    <w:rsid w:val="00EE59AF"/>
    <w:rsid w:val="00EF1DB7"/>
    <w:rsid w:val="00EF30FE"/>
    <w:rsid w:val="00EF3BDB"/>
    <w:rsid w:val="00EF3C24"/>
    <w:rsid w:val="00EF5418"/>
    <w:rsid w:val="00EF67BF"/>
    <w:rsid w:val="00EF7E2F"/>
    <w:rsid w:val="00EF7F65"/>
    <w:rsid w:val="00F009E1"/>
    <w:rsid w:val="00F018D3"/>
    <w:rsid w:val="00F03E1F"/>
    <w:rsid w:val="00F03FB3"/>
    <w:rsid w:val="00F07399"/>
    <w:rsid w:val="00F07FA8"/>
    <w:rsid w:val="00F140DB"/>
    <w:rsid w:val="00F15DA4"/>
    <w:rsid w:val="00F16894"/>
    <w:rsid w:val="00F22472"/>
    <w:rsid w:val="00F24344"/>
    <w:rsid w:val="00F26BE0"/>
    <w:rsid w:val="00F33145"/>
    <w:rsid w:val="00F333F7"/>
    <w:rsid w:val="00F3548B"/>
    <w:rsid w:val="00F35F9A"/>
    <w:rsid w:val="00F37F71"/>
    <w:rsid w:val="00F4088B"/>
    <w:rsid w:val="00F44A7C"/>
    <w:rsid w:val="00F50DA4"/>
    <w:rsid w:val="00F52AFE"/>
    <w:rsid w:val="00F53349"/>
    <w:rsid w:val="00F53810"/>
    <w:rsid w:val="00F6243B"/>
    <w:rsid w:val="00F650D1"/>
    <w:rsid w:val="00F66054"/>
    <w:rsid w:val="00F676AF"/>
    <w:rsid w:val="00F75114"/>
    <w:rsid w:val="00F759F2"/>
    <w:rsid w:val="00F75C88"/>
    <w:rsid w:val="00F835B4"/>
    <w:rsid w:val="00F8532B"/>
    <w:rsid w:val="00F85A15"/>
    <w:rsid w:val="00F92FAE"/>
    <w:rsid w:val="00F94EB1"/>
    <w:rsid w:val="00F963E0"/>
    <w:rsid w:val="00F96554"/>
    <w:rsid w:val="00F96F2F"/>
    <w:rsid w:val="00F9741B"/>
    <w:rsid w:val="00FA101E"/>
    <w:rsid w:val="00FA2F93"/>
    <w:rsid w:val="00FA5EB2"/>
    <w:rsid w:val="00FB52AB"/>
    <w:rsid w:val="00FB5B6A"/>
    <w:rsid w:val="00FC17EC"/>
    <w:rsid w:val="00FD2574"/>
    <w:rsid w:val="00FD3D6C"/>
    <w:rsid w:val="00FD4F69"/>
    <w:rsid w:val="00FD4FCD"/>
    <w:rsid w:val="00FE6363"/>
    <w:rsid w:val="00FE7395"/>
    <w:rsid w:val="00FF60F9"/>
    <w:rsid w:val="00FF7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930"/>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F53349"/>
    <w:pPr>
      <w:spacing w:after="0" w:line="240" w:lineRule="auto"/>
    </w:pPr>
  </w:style>
  <w:style w:type="paragraph" w:styleId="BalloonText">
    <w:name w:val="Balloon Text"/>
    <w:basedOn w:val="Normal"/>
    <w:link w:val="BalloonTextChar"/>
    <w:uiPriority w:val="99"/>
    <w:semiHidden/>
    <w:unhideWhenUsed/>
    <w:rsid w:val="00EF7E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E2F"/>
    <w:rPr>
      <w:rFonts w:ascii="Segoe UI" w:hAnsi="Segoe UI" w:cs="Segoe UI"/>
      <w:sz w:val="18"/>
      <w:szCs w:val="18"/>
    </w:rPr>
  </w:style>
  <w:style w:type="table" w:customStyle="1" w:styleId="TableGrid1">
    <w:name w:val="Table Grid1"/>
    <w:basedOn w:val="TableNormal"/>
    <w:next w:val="TableGrid"/>
    <w:uiPriority w:val="39"/>
    <w:rsid w:val="00E77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3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18537451">
      <w:bodyDiv w:val="1"/>
      <w:marLeft w:val="0"/>
      <w:marRight w:val="0"/>
      <w:marTop w:val="0"/>
      <w:marBottom w:val="0"/>
      <w:divBdr>
        <w:top w:val="none" w:sz="0" w:space="0" w:color="auto"/>
        <w:left w:val="none" w:sz="0" w:space="0" w:color="auto"/>
        <w:bottom w:val="none" w:sz="0" w:space="0" w:color="auto"/>
        <w:right w:val="none" w:sz="0" w:space="0" w:color="auto"/>
      </w:divBdr>
      <w:divsChild>
        <w:div w:id="1278951364">
          <w:marLeft w:val="0"/>
          <w:marRight w:val="0"/>
          <w:marTop w:val="0"/>
          <w:marBottom w:val="0"/>
          <w:divBdr>
            <w:top w:val="none" w:sz="0" w:space="0" w:color="auto"/>
            <w:left w:val="none" w:sz="0" w:space="0" w:color="auto"/>
            <w:bottom w:val="none" w:sz="0" w:space="0" w:color="auto"/>
            <w:right w:val="none" w:sz="0" w:space="0" w:color="auto"/>
          </w:divBdr>
        </w:div>
        <w:div w:id="1347244871">
          <w:marLeft w:val="0"/>
          <w:marRight w:val="0"/>
          <w:marTop w:val="0"/>
          <w:marBottom w:val="0"/>
          <w:divBdr>
            <w:top w:val="none" w:sz="0" w:space="0" w:color="auto"/>
            <w:left w:val="none" w:sz="0" w:space="0" w:color="auto"/>
            <w:bottom w:val="none" w:sz="0" w:space="0" w:color="auto"/>
            <w:right w:val="none" w:sz="0" w:space="0" w:color="auto"/>
          </w:divBdr>
        </w:div>
        <w:div w:id="1726101101">
          <w:marLeft w:val="0"/>
          <w:marRight w:val="0"/>
          <w:marTop w:val="0"/>
          <w:marBottom w:val="0"/>
          <w:divBdr>
            <w:top w:val="none" w:sz="0" w:space="0" w:color="auto"/>
            <w:left w:val="none" w:sz="0" w:space="0" w:color="auto"/>
            <w:bottom w:val="none" w:sz="0" w:space="0" w:color="auto"/>
            <w:right w:val="none" w:sz="0" w:space="0" w:color="auto"/>
          </w:divBdr>
        </w:div>
        <w:div w:id="2068993657">
          <w:marLeft w:val="0"/>
          <w:marRight w:val="0"/>
          <w:marTop w:val="0"/>
          <w:marBottom w:val="0"/>
          <w:divBdr>
            <w:top w:val="none" w:sz="0" w:space="0" w:color="auto"/>
            <w:left w:val="none" w:sz="0" w:space="0" w:color="auto"/>
            <w:bottom w:val="none" w:sz="0" w:space="0" w:color="auto"/>
            <w:right w:val="none" w:sz="0" w:space="0" w:color="auto"/>
          </w:divBdr>
        </w:div>
        <w:div w:id="1880162445">
          <w:marLeft w:val="0"/>
          <w:marRight w:val="0"/>
          <w:marTop w:val="0"/>
          <w:marBottom w:val="0"/>
          <w:divBdr>
            <w:top w:val="none" w:sz="0" w:space="0" w:color="auto"/>
            <w:left w:val="none" w:sz="0" w:space="0" w:color="auto"/>
            <w:bottom w:val="none" w:sz="0" w:space="0" w:color="auto"/>
            <w:right w:val="none" w:sz="0" w:space="0" w:color="auto"/>
          </w:divBdr>
        </w:div>
        <w:div w:id="860972437">
          <w:marLeft w:val="0"/>
          <w:marRight w:val="0"/>
          <w:marTop w:val="0"/>
          <w:marBottom w:val="0"/>
          <w:divBdr>
            <w:top w:val="none" w:sz="0" w:space="0" w:color="auto"/>
            <w:left w:val="none" w:sz="0" w:space="0" w:color="auto"/>
            <w:bottom w:val="none" w:sz="0" w:space="0" w:color="auto"/>
            <w:right w:val="none" w:sz="0" w:space="0" w:color="auto"/>
          </w:divBdr>
        </w:div>
        <w:div w:id="459881211">
          <w:marLeft w:val="0"/>
          <w:marRight w:val="0"/>
          <w:marTop w:val="0"/>
          <w:marBottom w:val="0"/>
          <w:divBdr>
            <w:top w:val="none" w:sz="0" w:space="0" w:color="auto"/>
            <w:left w:val="none" w:sz="0" w:space="0" w:color="auto"/>
            <w:bottom w:val="none" w:sz="0" w:space="0" w:color="auto"/>
            <w:right w:val="none" w:sz="0" w:space="0" w:color="auto"/>
          </w:divBdr>
        </w:div>
        <w:div w:id="1361664321">
          <w:marLeft w:val="0"/>
          <w:marRight w:val="0"/>
          <w:marTop w:val="0"/>
          <w:marBottom w:val="0"/>
          <w:divBdr>
            <w:top w:val="none" w:sz="0" w:space="0" w:color="auto"/>
            <w:left w:val="none" w:sz="0" w:space="0" w:color="auto"/>
            <w:bottom w:val="none" w:sz="0" w:space="0" w:color="auto"/>
            <w:right w:val="none" w:sz="0" w:space="0" w:color="auto"/>
          </w:divBdr>
        </w:div>
        <w:div w:id="1042628833">
          <w:marLeft w:val="0"/>
          <w:marRight w:val="0"/>
          <w:marTop w:val="0"/>
          <w:marBottom w:val="0"/>
          <w:divBdr>
            <w:top w:val="none" w:sz="0" w:space="0" w:color="auto"/>
            <w:left w:val="none" w:sz="0" w:space="0" w:color="auto"/>
            <w:bottom w:val="none" w:sz="0" w:space="0" w:color="auto"/>
            <w:right w:val="none" w:sz="0" w:space="0" w:color="auto"/>
          </w:divBdr>
        </w:div>
      </w:divsChild>
    </w:div>
    <w:div w:id="991761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bba2dbf-eef1-447e-a1c1-a78c6579c8d0">
      <UserInfo>
        <DisplayName>On-Demand Remote Interpreting and Document Translation Sourcing Team Members</DisplayName>
        <AccountId>14</AccountId>
        <AccountType/>
      </UserInfo>
    </SharedWithUsers>
  </documentManagement>
</p:properties>
</file>

<file path=customXml/itemProps1.xml><?xml version="1.0" encoding="utf-8"?>
<ds:datastoreItem xmlns:ds="http://schemas.openxmlformats.org/officeDocument/2006/customXml" ds:itemID="{AE26CA97-2CE0-4410-9D0F-D4E384F16262}">
  <ds:schemaRefs>
    <ds:schemaRef ds:uri="http://schemas.openxmlformats.org/officeDocument/2006/bibliography"/>
  </ds:schemaRefs>
</ds:datastoreItem>
</file>

<file path=customXml/itemProps2.xml><?xml version="1.0" encoding="utf-8"?>
<ds:datastoreItem xmlns:ds="http://schemas.openxmlformats.org/officeDocument/2006/customXml" ds:itemID="{5A09666D-67A1-4FD8-90F1-041EDF81A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907A1-B107-40FE-BB99-0AE1BFCCF96F}">
  <ds:schemaRefs>
    <ds:schemaRef ds:uri="http://schemas.microsoft.com/sharepoint/v3/contenttype/forms"/>
  </ds:schemaRefs>
</ds:datastoreItem>
</file>

<file path=customXml/itemProps4.xml><?xml version="1.0" encoding="utf-8"?>
<ds:datastoreItem xmlns:ds="http://schemas.openxmlformats.org/officeDocument/2006/customXml" ds:itemID="{BA5DBF6E-E9C2-46B2-AC0E-9F2AAD47F9FE}">
  <ds:schemaRefs>
    <ds:schemaRef ds:uri="http://schemas.microsoft.com/office/2006/metadata/properties"/>
    <ds:schemaRef ds:uri="http://schemas.microsoft.com/office/infopath/2007/PartnerControls"/>
    <ds:schemaRef ds:uri="bbba2dbf-eef1-447e-a1c1-a78c6579c8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2024-12-20T23:39:00Z</dcterms:created>
  <dcterms:modified xsi:type="dcterms:W3CDTF">2024-12-20T23:39:00Z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45b5ce3ac107ad8dd8e929783c4ce7ba2b84f316a05fc0b303c2b5cf31881493</vt:lpwstr>
  </property>
  <property fmtid="{D5CDD505-2E9C-101B-9397-08002B2CF9AE}" pid="3" name="ContentTypeId">
    <vt:lpwstr>0x010100C15ED109718ACD48925759A3CCCD8AF6</vt:lpwstr>
  </property>
</Properties>
</file>